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3983E" w14:textId="77777777" w:rsidR="00460568" w:rsidRDefault="00460568" w:rsidP="00460568">
      <w:pPr>
        <w:spacing w:line="480" w:lineRule="auto"/>
        <w:jc w:val="center"/>
        <w:rPr>
          <w:rFonts w:ascii="Times New Roman" w:hAnsi="Times New Roman" w:cs="Times New Roman"/>
          <w:bCs/>
          <w:sz w:val="24"/>
          <w:szCs w:val="24"/>
        </w:rPr>
      </w:pPr>
      <w:bookmarkStart w:id="0" w:name="_Hlk78158768"/>
    </w:p>
    <w:p w14:paraId="07DE33AB" w14:textId="77777777" w:rsidR="00460568" w:rsidRDefault="00460568" w:rsidP="00460568">
      <w:pPr>
        <w:spacing w:line="480" w:lineRule="auto"/>
        <w:jc w:val="center"/>
        <w:rPr>
          <w:rFonts w:ascii="Times New Roman" w:hAnsi="Times New Roman" w:cs="Times New Roman"/>
          <w:bCs/>
          <w:sz w:val="24"/>
          <w:szCs w:val="24"/>
        </w:rPr>
      </w:pPr>
    </w:p>
    <w:p w14:paraId="6F53A7AE" w14:textId="77777777" w:rsidR="00460568" w:rsidRDefault="00460568" w:rsidP="00460568">
      <w:pPr>
        <w:spacing w:line="480" w:lineRule="auto"/>
        <w:jc w:val="center"/>
        <w:rPr>
          <w:rFonts w:ascii="Times New Roman" w:hAnsi="Times New Roman" w:cs="Times New Roman"/>
          <w:bCs/>
          <w:sz w:val="24"/>
          <w:szCs w:val="24"/>
        </w:rPr>
      </w:pPr>
    </w:p>
    <w:p w14:paraId="095337AC" w14:textId="77777777" w:rsidR="00460568" w:rsidRDefault="00460568" w:rsidP="00460568">
      <w:pPr>
        <w:spacing w:line="480" w:lineRule="auto"/>
        <w:jc w:val="center"/>
        <w:rPr>
          <w:rFonts w:ascii="Times New Roman" w:hAnsi="Times New Roman" w:cs="Times New Roman"/>
          <w:bCs/>
          <w:sz w:val="24"/>
          <w:szCs w:val="24"/>
        </w:rPr>
      </w:pPr>
    </w:p>
    <w:p w14:paraId="7935517C" w14:textId="77777777" w:rsidR="00460568" w:rsidRDefault="00460568" w:rsidP="00460568">
      <w:pPr>
        <w:spacing w:line="480" w:lineRule="auto"/>
        <w:jc w:val="center"/>
        <w:rPr>
          <w:rFonts w:ascii="Times New Roman" w:hAnsi="Times New Roman" w:cs="Times New Roman"/>
          <w:bCs/>
          <w:sz w:val="24"/>
          <w:szCs w:val="24"/>
        </w:rPr>
      </w:pPr>
    </w:p>
    <w:p w14:paraId="65D51B10" w14:textId="588B75DC" w:rsidR="00460568" w:rsidRPr="00460568" w:rsidRDefault="00430A62" w:rsidP="00460568">
      <w:pPr>
        <w:spacing w:line="480" w:lineRule="auto"/>
        <w:jc w:val="center"/>
        <w:rPr>
          <w:rFonts w:ascii="Times New Roman" w:hAnsi="Times New Roman" w:cs="Times New Roman"/>
          <w:bCs/>
          <w:sz w:val="24"/>
          <w:szCs w:val="24"/>
        </w:rPr>
      </w:pPr>
      <w:r w:rsidRPr="00460568">
        <w:rPr>
          <w:rFonts w:ascii="Times New Roman" w:hAnsi="Times New Roman" w:cs="Times New Roman"/>
          <w:bCs/>
          <w:sz w:val="24"/>
          <w:szCs w:val="24"/>
        </w:rPr>
        <w:t xml:space="preserve">Proposal on an </w:t>
      </w:r>
      <w:r w:rsidR="00003B32" w:rsidRPr="00460568">
        <w:rPr>
          <w:rFonts w:ascii="Times New Roman" w:hAnsi="Times New Roman" w:cs="Times New Roman"/>
          <w:bCs/>
          <w:sz w:val="24"/>
          <w:szCs w:val="24"/>
        </w:rPr>
        <w:t>Instru</w:t>
      </w:r>
      <w:r w:rsidR="00F841E4" w:rsidRPr="00460568">
        <w:rPr>
          <w:rFonts w:ascii="Times New Roman" w:hAnsi="Times New Roman" w:cs="Times New Roman"/>
          <w:bCs/>
          <w:sz w:val="24"/>
          <w:szCs w:val="24"/>
        </w:rPr>
        <w:t xml:space="preserve">ment for Measuring Depression </w:t>
      </w:r>
      <w:r w:rsidRPr="00460568">
        <w:rPr>
          <w:rFonts w:ascii="Times New Roman" w:hAnsi="Times New Roman" w:cs="Times New Roman"/>
          <w:bCs/>
          <w:sz w:val="24"/>
          <w:szCs w:val="24"/>
        </w:rPr>
        <w:t>A</w:t>
      </w:r>
      <w:r w:rsidR="00F841E4" w:rsidRPr="00460568">
        <w:rPr>
          <w:rFonts w:ascii="Times New Roman" w:hAnsi="Times New Roman" w:cs="Times New Roman"/>
          <w:bCs/>
          <w:sz w:val="24"/>
          <w:szCs w:val="24"/>
        </w:rPr>
        <w:t>mong</w:t>
      </w:r>
      <w:r w:rsidR="00003B32" w:rsidRPr="00460568">
        <w:rPr>
          <w:rFonts w:ascii="Times New Roman" w:hAnsi="Times New Roman" w:cs="Times New Roman"/>
          <w:bCs/>
          <w:sz w:val="24"/>
          <w:szCs w:val="24"/>
        </w:rPr>
        <w:t xml:space="preserve"> Adolescents and the Elderly</w:t>
      </w:r>
      <w:bookmarkEnd w:id="0"/>
    </w:p>
    <w:p w14:paraId="28F2116A" w14:textId="77777777" w:rsidR="00460568" w:rsidRPr="00460568" w:rsidRDefault="00003B32" w:rsidP="00460568">
      <w:pPr>
        <w:spacing w:line="480" w:lineRule="auto"/>
        <w:jc w:val="center"/>
        <w:rPr>
          <w:rFonts w:ascii="Times New Roman" w:hAnsi="Times New Roman" w:cs="Times New Roman"/>
          <w:sz w:val="24"/>
          <w:szCs w:val="24"/>
        </w:rPr>
      </w:pPr>
      <w:r w:rsidRPr="00460568">
        <w:rPr>
          <w:rFonts w:ascii="Times New Roman" w:hAnsi="Times New Roman" w:cs="Times New Roman"/>
          <w:sz w:val="24"/>
          <w:szCs w:val="24"/>
        </w:rPr>
        <w:t>Student’s Name</w:t>
      </w:r>
    </w:p>
    <w:p w14:paraId="53EED7F8" w14:textId="77777777" w:rsidR="00460568" w:rsidRPr="00460568" w:rsidRDefault="00003B32" w:rsidP="00460568">
      <w:pPr>
        <w:spacing w:line="480" w:lineRule="auto"/>
        <w:jc w:val="center"/>
        <w:rPr>
          <w:rFonts w:ascii="Times New Roman" w:hAnsi="Times New Roman" w:cs="Times New Roman"/>
          <w:sz w:val="24"/>
          <w:szCs w:val="24"/>
        </w:rPr>
      </w:pPr>
      <w:r w:rsidRPr="00460568">
        <w:rPr>
          <w:rFonts w:ascii="Times New Roman" w:hAnsi="Times New Roman" w:cs="Times New Roman"/>
          <w:sz w:val="24"/>
          <w:szCs w:val="24"/>
        </w:rPr>
        <w:t>Institution</w:t>
      </w:r>
      <w:r w:rsidR="00460568" w:rsidRPr="00460568">
        <w:rPr>
          <w:rFonts w:ascii="Times New Roman" w:hAnsi="Times New Roman" w:cs="Times New Roman"/>
          <w:sz w:val="24"/>
          <w:szCs w:val="24"/>
        </w:rPr>
        <w:t xml:space="preserve">al </w:t>
      </w:r>
      <w:r w:rsidRPr="00460568">
        <w:rPr>
          <w:rFonts w:ascii="Times New Roman" w:hAnsi="Times New Roman" w:cs="Times New Roman"/>
          <w:sz w:val="24"/>
          <w:szCs w:val="24"/>
        </w:rPr>
        <w:t>Affiliation</w:t>
      </w:r>
      <w:r w:rsidR="00460568" w:rsidRPr="00460568">
        <w:rPr>
          <w:rFonts w:ascii="Times New Roman" w:hAnsi="Times New Roman" w:cs="Times New Roman"/>
          <w:sz w:val="24"/>
          <w:szCs w:val="24"/>
        </w:rPr>
        <w:t>s</w:t>
      </w:r>
    </w:p>
    <w:p w14:paraId="7F8ABDD4" w14:textId="77777777" w:rsidR="00460568" w:rsidRDefault="00460568" w:rsidP="00460568">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br w:type="page"/>
      </w:r>
    </w:p>
    <w:p w14:paraId="647A5740" w14:textId="4799AD9E" w:rsidR="00E505D7" w:rsidRPr="00460568" w:rsidRDefault="00003B32" w:rsidP="00460568">
      <w:pPr>
        <w:spacing w:line="480" w:lineRule="auto"/>
        <w:jc w:val="center"/>
        <w:rPr>
          <w:rFonts w:ascii="Times New Roman" w:hAnsi="Times New Roman" w:cs="Times New Roman"/>
          <w:b/>
          <w:sz w:val="24"/>
          <w:szCs w:val="24"/>
        </w:rPr>
      </w:pPr>
      <w:r w:rsidRPr="00460568">
        <w:rPr>
          <w:rFonts w:ascii="Times New Roman" w:hAnsi="Times New Roman" w:cs="Times New Roman"/>
          <w:b/>
          <w:sz w:val="24"/>
          <w:szCs w:val="24"/>
        </w:rPr>
        <w:lastRenderedPageBreak/>
        <w:t>Abstract</w:t>
      </w:r>
    </w:p>
    <w:p w14:paraId="76B11247" w14:textId="1441322A" w:rsidR="00460568" w:rsidRDefault="00003B32" w:rsidP="002D4D5F">
      <w:pPr>
        <w:spacing w:line="480" w:lineRule="auto"/>
        <w:ind w:firstLine="720"/>
        <w:rPr>
          <w:rFonts w:ascii="Times New Roman" w:hAnsi="Times New Roman" w:cs="Times New Roman"/>
          <w:b/>
          <w:sz w:val="24"/>
          <w:szCs w:val="24"/>
        </w:rPr>
      </w:pPr>
      <w:r w:rsidRPr="00460568">
        <w:rPr>
          <w:rFonts w:ascii="Times New Roman" w:hAnsi="Times New Roman" w:cs="Times New Roman"/>
          <w:sz w:val="24"/>
          <w:szCs w:val="24"/>
        </w:rPr>
        <w:t>With the recent increase in awareness regarding mental health and mental illnesses, depression has received attention due to its prevalence</w:t>
      </w:r>
      <w:r w:rsidR="002D4D5F">
        <w:rPr>
          <w:rFonts w:ascii="Times New Roman" w:hAnsi="Times New Roman" w:cs="Times New Roman"/>
          <w:sz w:val="24"/>
          <w:szCs w:val="24"/>
        </w:rPr>
        <w:t>,</w:t>
      </w:r>
      <w:r w:rsidRPr="00460568">
        <w:rPr>
          <w:rFonts w:ascii="Times New Roman" w:hAnsi="Times New Roman" w:cs="Times New Roman"/>
          <w:sz w:val="24"/>
          <w:szCs w:val="24"/>
        </w:rPr>
        <w:t xml:space="preserve"> especially among adolescents and the elderly. While adolescents mainly face challenges associated with increased self-awareness and additional responsibilities while trying to determine the direction of their adult lives, the elderly are often neglected, which could contribute to the incidence of depression among these two groups of the population.</w:t>
      </w:r>
      <w:r w:rsidR="00B013DB" w:rsidRPr="00460568">
        <w:rPr>
          <w:rFonts w:ascii="Times New Roman" w:hAnsi="Times New Roman" w:cs="Times New Roman"/>
          <w:sz w:val="24"/>
          <w:szCs w:val="24"/>
        </w:rPr>
        <w:t xml:space="preserve"> </w:t>
      </w:r>
      <w:r w:rsidR="002D4D5F">
        <w:rPr>
          <w:rFonts w:ascii="Times New Roman" w:hAnsi="Times New Roman" w:cs="Times New Roman"/>
          <w:sz w:val="24"/>
          <w:szCs w:val="24"/>
        </w:rPr>
        <w:t>Therefore, it is</w:t>
      </w:r>
      <w:r w:rsidR="00B013DB" w:rsidRPr="00460568">
        <w:rPr>
          <w:rFonts w:ascii="Times New Roman" w:hAnsi="Times New Roman" w:cs="Times New Roman"/>
          <w:sz w:val="24"/>
          <w:szCs w:val="24"/>
        </w:rPr>
        <w:t xml:space="preserve"> important to evaluate the prevalence of depression in these groups to identify how it can be controlled. This research entails the administration of an instrument aimed at assessing depression in these two age groups.</w:t>
      </w:r>
      <w:r w:rsidRPr="00460568">
        <w:rPr>
          <w:rFonts w:ascii="Times New Roman" w:hAnsi="Times New Roman" w:cs="Times New Roman"/>
          <w:sz w:val="24"/>
          <w:szCs w:val="24"/>
        </w:rPr>
        <w:t xml:space="preserve"> The</w:t>
      </w:r>
      <w:r w:rsidR="00B013DB" w:rsidRPr="00460568">
        <w:rPr>
          <w:rFonts w:ascii="Times New Roman" w:hAnsi="Times New Roman" w:cs="Times New Roman"/>
          <w:sz w:val="24"/>
          <w:szCs w:val="24"/>
        </w:rPr>
        <w:t xml:space="preserve"> 16-item</w:t>
      </w:r>
      <w:r w:rsidRPr="00460568">
        <w:rPr>
          <w:rFonts w:ascii="Times New Roman" w:hAnsi="Times New Roman" w:cs="Times New Roman"/>
          <w:sz w:val="24"/>
          <w:szCs w:val="24"/>
        </w:rPr>
        <w:t xml:space="preserve"> instrument, which drew mainly from pre-existing instruments such as the Geriatric Depression Scale (GDS), was administered to a total of 22 participants, with 13 of them being adolescents between 13-18 years of age, and the remaining 9 being elderly individuals above 65 years of age. Apart from the instrument, the participants were involved in interviews and their medical records were accessed to cross-check the data that they had provided. Th</w:t>
      </w:r>
      <w:r w:rsidR="00B013DB" w:rsidRPr="00460568">
        <w:rPr>
          <w:rFonts w:ascii="Times New Roman" w:hAnsi="Times New Roman" w:cs="Times New Roman"/>
          <w:sz w:val="24"/>
          <w:szCs w:val="24"/>
        </w:rPr>
        <w:t>e instrument u</w:t>
      </w:r>
      <w:r w:rsidRPr="00460568">
        <w:rPr>
          <w:rFonts w:ascii="Times New Roman" w:hAnsi="Times New Roman" w:cs="Times New Roman"/>
          <w:sz w:val="24"/>
          <w:szCs w:val="24"/>
        </w:rPr>
        <w:t xml:space="preserve">ses a ratio scale with no negative values to </w:t>
      </w:r>
      <w:r w:rsidR="00B013DB" w:rsidRPr="00460568">
        <w:rPr>
          <w:rFonts w:ascii="Times New Roman" w:hAnsi="Times New Roman" w:cs="Times New Roman"/>
          <w:sz w:val="24"/>
          <w:szCs w:val="24"/>
        </w:rPr>
        <w:t>adequately capture</w:t>
      </w:r>
      <w:r w:rsidRPr="00460568">
        <w:rPr>
          <w:rFonts w:ascii="Times New Roman" w:hAnsi="Times New Roman" w:cs="Times New Roman"/>
          <w:sz w:val="24"/>
          <w:szCs w:val="24"/>
        </w:rPr>
        <w:t xml:space="preserve"> depressive episodes in a participant based on the common primary and secondary symptoms of depression. Nonetheless, the overlap in symptoms that appear in depression and other illnesses presents a weakness of the instrument, as well as the fact that the data is self-reported and can be manipulated</w:t>
      </w:r>
      <w:r w:rsidR="002D4D5F">
        <w:rPr>
          <w:rFonts w:ascii="Times New Roman" w:hAnsi="Times New Roman" w:cs="Times New Roman"/>
          <w:sz w:val="24"/>
          <w:szCs w:val="24"/>
        </w:rPr>
        <w:t xml:space="preserve"> (Thorndike &amp; Thorndike-White, 2009)</w:t>
      </w:r>
      <w:r w:rsidRPr="00460568">
        <w:rPr>
          <w:rFonts w:ascii="Times New Roman" w:hAnsi="Times New Roman" w:cs="Times New Roman"/>
          <w:sz w:val="24"/>
          <w:szCs w:val="24"/>
        </w:rPr>
        <w:t xml:space="preserve">. These weaknesses can be improved by asking more specific questions targeting the existence of depression among adolescents and the elderly and including more data from verified medical records. The research acknowledged ethical considerations surrounding privacy and informed consent. </w:t>
      </w:r>
      <w:r w:rsidR="00B013DB" w:rsidRPr="00460568">
        <w:rPr>
          <w:rFonts w:ascii="Times New Roman" w:hAnsi="Times New Roman" w:cs="Times New Roman"/>
          <w:sz w:val="24"/>
          <w:szCs w:val="24"/>
        </w:rPr>
        <w:t>However, it did not provide information about depression in other age groups and employed a small sample group.</w:t>
      </w:r>
      <w:r w:rsidR="00460568">
        <w:rPr>
          <w:rFonts w:ascii="Times New Roman" w:hAnsi="Times New Roman" w:cs="Times New Roman"/>
          <w:b/>
          <w:sz w:val="24"/>
          <w:szCs w:val="24"/>
        </w:rPr>
        <w:br w:type="page"/>
      </w:r>
    </w:p>
    <w:p w14:paraId="5B24E335" w14:textId="77777777" w:rsidR="00460568" w:rsidRDefault="00460568" w:rsidP="00460568">
      <w:pPr>
        <w:spacing w:line="480" w:lineRule="auto"/>
        <w:jc w:val="center"/>
        <w:rPr>
          <w:rFonts w:ascii="Times New Roman" w:hAnsi="Times New Roman" w:cs="Times New Roman"/>
          <w:sz w:val="24"/>
          <w:szCs w:val="24"/>
        </w:rPr>
      </w:pPr>
      <w:r w:rsidRPr="00460568">
        <w:rPr>
          <w:rFonts w:ascii="Times New Roman" w:hAnsi="Times New Roman" w:cs="Times New Roman"/>
          <w:sz w:val="24"/>
          <w:szCs w:val="24"/>
        </w:rPr>
        <w:lastRenderedPageBreak/>
        <w:t>Proposal on an Instrument for Measuring Depression Among Adolescents and the Elderly</w:t>
      </w:r>
    </w:p>
    <w:p w14:paraId="1E35104F" w14:textId="70C5463F" w:rsidR="00F344CF" w:rsidRPr="00460568" w:rsidRDefault="00460568" w:rsidP="0046056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Rationale/</w:t>
      </w:r>
      <w:r w:rsidR="00003B32" w:rsidRPr="00460568">
        <w:rPr>
          <w:rFonts w:ascii="Times New Roman" w:hAnsi="Times New Roman" w:cs="Times New Roman"/>
          <w:b/>
          <w:sz w:val="24"/>
          <w:szCs w:val="24"/>
        </w:rPr>
        <w:t>Problem Statement</w:t>
      </w:r>
    </w:p>
    <w:p w14:paraId="74BF70F3" w14:textId="77777777" w:rsidR="007163F1"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Depression has become a serious issue among adolescents and the elderly in society. This is because of the pressures of life and worry of adulthood and the responsibilities that come with it well as sadness caused by neglect in the late stages of life. </w:t>
      </w:r>
      <w:r w:rsidR="002C043A" w:rsidRPr="00460568">
        <w:rPr>
          <w:rFonts w:ascii="Times New Roman" w:hAnsi="Times New Roman" w:cs="Times New Roman"/>
          <w:sz w:val="24"/>
          <w:szCs w:val="24"/>
        </w:rPr>
        <w:t xml:space="preserve">For adolescents, </w:t>
      </w:r>
      <w:r w:rsidR="00B87CB3" w:rsidRPr="00460568">
        <w:rPr>
          <w:rFonts w:ascii="Times New Roman" w:hAnsi="Times New Roman" w:cs="Times New Roman"/>
          <w:sz w:val="24"/>
          <w:szCs w:val="24"/>
        </w:rPr>
        <w:t xml:space="preserve">the additional responsibilities that come with taking charge of the major decisions in their lives often leave them overwhelmed. Moreover, the increased self-awareness as they approach adulthood forces them to make major choices about the directions of their lives, which are often contradictory to societal expectations. Consequently, most adolescents feel misunderstood by society and </w:t>
      </w:r>
      <w:r w:rsidR="00F344CF" w:rsidRPr="00460568">
        <w:rPr>
          <w:rFonts w:ascii="Times New Roman" w:hAnsi="Times New Roman" w:cs="Times New Roman"/>
          <w:sz w:val="24"/>
          <w:szCs w:val="24"/>
        </w:rPr>
        <w:t>their families, which often makes them feel like they are unwanted by the people around them. Naturally, most adolescents isolate themselves from the people around them in a bid to gain more self-awareness, which may worsen the feeling of being alone whenever they are stuck with life challenges. These factors and many others may account for the increasing incidence of depression among adolescents, which implies that imminent action is needed to protect this age group from depression and the negative outcomes that may be associated with depression, such as suicide.</w:t>
      </w:r>
    </w:p>
    <w:p w14:paraId="6F5D1AB4" w14:textId="242E2BF5" w:rsidR="004D5EB1"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Most of the elderly in our society are neglected, which could contribute to the incidence of depressive episodes in this population. Due to the declining physical and mental capabilities that accompany the normal aging process, senior individuals are often perceived as less important in society. Their relatives often leave them in nursing homes or by themselves while trying to pursue their normal lives. Furthermore, most elderly individuals suffer from neurodegenerative conditions such as Alzheimer</w:t>
      </w:r>
      <w:r w:rsidR="002D4D5F">
        <w:rPr>
          <w:rFonts w:ascii="Times New Roman" w:hAnsi="Times New Roman" w:cs="Times New Roman"/>
          <w:sz w:val="24"/>
          <w:szCs w:val="24"/>
        </w:rPr>
        <w:t>’</w:t>
      </w:r>
      <w:r w:rsidRPr="00460568">
        <w:rPr>
          <w:rFonts w:ascii="Times New Roman" w:hAnsi="Times New Roman" w:cs="Times New Roman"/>
          <w:sz w:val="24"/>
          <w:szCs w:val="24"/>
        </w:rPr>
        <w:t>s and Dementia</w:t>
      </w:r>
      <w:r w:rsidR="002D4D5F">
        <w:rPr>
          <w:rFonts w:ascii="Times New Roman" w:hAnsi="Times New Roman" w:cs="Times New Roman"/>
          <w:sz w:val="24"/>
          <w:szCs w:val="24"/>
        </w:rPr>
        <w:t>,</w:t>
      </w:r>
      <w:r w:rsidRPr="00460568">
        <w:rPr>
          <w:rFonts w:ascii="Times New Roman" w:hAnsi="Times New Roman" w:cs="Times New Roman"/>
          <w:sz w:val="24"/>
          <w:szCs w:val="24"/>
        </w:rPr>
        <w:t xml:space="preserve"> which may not only make them difficult to handle but also worsen their depressive symptoms. Such conditions hamper the </w:t>
      </w:r>
      <w:r w:rsidRPr="00460568">
        <w:rPr>
          <w:rFonts w:ascii="Times New Roman" w:hAnsi="Times New Roman" w:cs="Times New Roman"/>
          <w:sz w:val="24"/>
          <w:szCs w:val="24"/>
        </w:rPr>
        <w:lastRenderedPageBreak/>
        <w:t>ability of the elderly to express themselves, which impairs the effective diagnosis and management of depression in this population. In a bid to avoid being a burden to their families, most senior individuals also opt to remain silent through their suffering. Even worse, some are physically, mentally, and spiritually abused by their family members. All these factors point to the inadequacy of social support towards the elderly in our society, which contributes to the occurrence of depression in this population.</w:t>
      </w:r>
    </w:p>
    <w:p w14:paraId="61D6521E" w14:textId="77777777" w:rsidR="007163F1"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inadequate understanding of depression and its presentation in society has further complicated efforts aimed at diagnosing and identifying the prevalence and incidence of depression among adolescents and the elderly. More precisely, some individuals suffer from depression and dismiss their symptoms as normal reactions to adverse life events. As such, they rarely seek help, even though depression may significantly affect their lives since they become especially avoidant and cannot function normally at work or in their relationships with individuals around them. Furthermore, mental illnesses are still perceived by many in society as trivial conditions, and many therefore neglect symptoms that reflect worsening mental states such as depression. Therefore, there is a need to determine the factors behind depression episodes among adolescents and the elderly in society to help develop measures that address the problem of depression from the root cause. </w:t>
      </w:r>
    </w:p>
    <w:p w14:paraId="761923EF" w14:textId="60F69625" w:rsidR="00F344CF"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Understanding the factors that precipitate depression in these groups will be crucial for the field of psychology since varying severities of depression negatively impact the psychological states of individuals to varying degrees. Furthermore, it will assist in the development of effective psychological therapeutic approaches that specifically target adolescents and older individuals who suffer from depression. Accordingly, it will be important to assess the prevalence of depression among the two groups in the population, together with the </w:t>
      </w:r>
      <w:r w:rsidRPr="00460568">
        <w:rPr>
          <w:rFonts w:ascii="Times New Roman" w:hAnsi="Times New Roman" w:cs="Times New Roman"/>
          <w:sz w:val="24"/>
          <w:szCs w:val="24"/>
        </w:rPr>
        <w:lastRenderedPageBreak/>
        <w:t xml:space="preserve">factors contributing to the prevalence. This will require the utilization of valid and reliable instruments that assess the presence and severity of depression among the respondents (Thorndike, &amp; Thorndike-Christ, 2009). Similarly, it will be important to assess for both physical and psychological manifestations of depression such as increased sleep and feeding disturbances, reduced pleasure in life activities, mood fluctuations, cognition changes such as reduced alertness, and suicidal ideations. </w:t>
      </w:r>
      <w:r w:rsidR="002D4D5F">
        <w:rPr>
          <w:rFonts w:ascii="Times New Roman" w:hAnsi="Times New Roman" w:cs="Times New Roman"/>
          <w:sz w:val="24"/>
          <w:szCs w:val="24"/>
        </w:rPr>
        <w:t>In order t</w:t>
      </w:r>
      <w:r w:rsidRPr="00460568">
        <w:rPr>
          <w:rFonts w:ascii="Times New Roman" w:hAnsi="Times New Roman" w:cs="Times New Roman"/>
          <w:sz w:val="24"/>
          <w:szCs w:val="24"/>
        </w:rPr>
        <w:t xml:space="preserve">o enhance the accuracy, uncommon symptoms of depression will also be assessed to provide a comprehensive picture of all the characteristics of depression. </w:t>
      </w:r>
    </w:p>
    <w:p w14:paraId="3D847C43" w14:textId="77777777" w:rsidR="00F344CF" w:rsidRPr="00460568" w:rsidRDefault="00003B32" w:rsidP="00460568">
      <w:pPr>
        <w:spacing w:line="480" w:lineRule="auto"/>
        <w:jc w:val="center"/>
        <w:rPr>
          <w:rFonts w:ascii="Times New Roman" w:hAnsi="Times New Roman" w:cs="Times New Roman"/>
          <w:b/>
          <w:sz w:val="24"/>
          <w:szCs w:val="24"/>
        </w:rPr>
      </w:pPr>
      <w:r w:rsidRPr="00460568">
        <w:rPr>
          <w:rFonts w:ascii="Times New Roman" w:hAnsi="Times New Roman" w:cs="Times New Roman"/>
          <w:b/>
          <w:sz w:val="24"/>
          <w:szCs w:val="24"/>
        </w:rPr>
        <w:t>Research Question</w:t>
      </w:r>
    </w:p>
    <w:p w14:paraId="1E9FFAAC" w14:textId="77777777" w:rsidR="007163F1"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Owing to the urgent need to understand what fuels depression among the elderly and adolescents, the main research question will be: Which factors contribute to the prevalence of depression among adolescents and the elderly in the United States? This research question appropriately covers the aim of the instrument being developed in this project, which seeks to uncover the root of depression and therefore provide a template for deciding the guidelines for eliminating depression in these two groups of individuals. This research question also addresses the prevalence of depression among the elderly and adolescents in the United States, which can be used in comparative studies to assess the progress </w:t>
      </w:r>
      <w:r w:rsidR="00AF6817" w:rsidRPr="00460568">
        <w:rPr>
          <w:rFonts w:ascii="Times New Roman" w:hAnsi="Times New Roman" w:cs="Times New Roman"/>
          <w:sz w:val="24"/>
          <w:szCs w:val="24"/>
        </w:rPr>
        <w:t>being made in the fight against mental illnesses in the United States and worldwide generally. More precisely, the research question focuses on the two groups of populations being assessed by this instrument, which implies that the instrument will prioritize these two groups due to the perceived increase in the incidence of depression among them.</w:t>
      </w:r>
    </w:p>
    <w:p w14:paraId="7A605446" w14:textId="77777777" w:rsidR="00B60DAC" w:rsidRPr="00460568" w:rsidRDefault="00003B32" w:rsidP="00460568">
      <w:pPr>
        <w:spacing w:line="480" w:lineRule="auto"/>
        <w:jc w:val="center"/>
        <w:rPr>
          <w:rFonts w:ascii="Times New Roman" w:hAnsi="Times New Roman" w:cs="Times New Roman"/>
          <w:b/>
          <w:bCs/>
          <w:sz w:val="24"/>
          <w:szCs w:val="24"/>
        </w:rPr>
      </w:pPr>
      <w:r w:rsidRPr="00460568">
        <w:rPr>
          <w:rFonts w:ascii="Times New Roman" w:hAnsi="Times New Roman" w:cs="Times New Roman"/>
          <w:b/>
          <w:bCs/>
          <w:sz w:val="24"/>
          <w:szCs w:val="24"/>
        </w:rPr>
        <w:t>Literature Review</w:t>
      </w:r>
    </w:p>
    <w:p w14:paraId="5C8DFFAF" w14:textId="77777777" w:rsidR="00B60DAC"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lastRenderedPageBreak/>
        <w:t>The Geriatric Depression Scale</w:t>
      </w:r>
    </w:p>
    <w:p w14:paraId="4E96B8F6" w14:textId="77777777"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The depression Scale has for a long time been a basis for the measurement of depressed individuals. In essence, the score has been used to reveal how engrained the state of the affected patient is. Scoring high only on depressed individuals has always laid it out as one of the more effective measurements available (Thorndike, 2014). The Geriatric Depression Scale (GDS) is one such scale. It measures the depressive symptoms. Normally, it is applied in adults, older, to measure depression through a report of oneself. The American Psychological Association (2020) illustrates how historically, it had 30 items but later had to be shortened to 15 items, GDS-S, to illustrate that it was the shortened term. The basis of the decision to have the 15 items was because they entailed a large relation with the symptoms that patients with depression had, based on the studies of validation by then.</w:t>
      </w:r>
    </w:p>
    <w:p w14:paraId="07428DC9" w14:textId="77777777"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The GDS is a reliable measurement tool as it has been found to have good properties in terms of its psychometric information. In a study that involved 17,018 participants, researchers found that its internal consistency is high (Krishnamoorthy et al., 2020). The test-retest it possesses is very reliable for the measurement of depressive symptoms. Detectability of minimal change further improves its reliability and validity. An advantage of the GDS is that for a population with many depressed patients is that it does not concentrate on the somatic symptoms that depression has, and thus, the total score of the result is keen to not inflate the findings to symptoms of other medical illnesses. Another group of scientists compared the GDS in older adults and found that the burden (medical) and age of the patient do not influence its accuracy thus increase its reliability (Zhang et al, 2019). Despite having such a reliable system, it is to be noted that, whereas it has broad items to base its results on, it might underestimate the scope of the patient’s state because it omits the somatic concerns.</w:t>
      </w:r>
    </w:p>
    <w:p w14:paraId="1F461863" w14:textId="77777777" w:rsidR="00B60DAC"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lastRenderedPageBreak/>
        <w:t>The Beck Depression Inventory (BDI) Scale</w:t>
      </w:r>
    </w:p>
    <w:p w14:paraId="5F224290" w14:textId="77FB58AA" w:rsidR="00B60DAC" w:rsidRPr="00460568" w:rsidRDefault="00F52687"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The Beck Depression Inventory (BDI) Scale</w:t>
      </w:r>
      <w:r w:rsidR="00003B32" w:rsidRPr="00460568">
        <w:rPr>
          <w:rFonts w:ascii="Times New Roman" w:hAnsi="Times New Roman" w:cs="Times New Roman"/>
          <w:sz w:val="24"/>
          <w:szCs w:val="24"/>
        </w:rPr>
        <w:t xml:space="preserve"> also measures the depressive symptoms in patients. In addition to that, it also measures the attitudes that are characteristically known for certain groupings. Unlike the GDS-15, it has 21 items as the basis for the measurement. It is a questionnaire that evaluates how sere depression is in populations with normal and psychiatric people. This report essentially consists of written texts that require that the one being diagnosed be able to read and write, that is, should at least possess the basic literacy levels required. </w:t>
      </w:r>
      <w:r w:rsidR="002D4D5F" w:rsidRPr="002D4D5F">
        <w:rPr>
          <w:rFonts w:ascii="Times New Roman" w:hAnsi="Times New Roman" w:cs="Times New Roman"/>
          <w:sz w:val="24"/>
          <w:szCs w:val="24"/>
        </w:rPr>
        <w:t xml:space="preserve">The Beck Depression Inventory (BDI) Scale </w:t>
      </w:r>
      <w:r w:rsidR="00003B32" w:rsidRPr="00460568">
        <w:rPr>
          <w:rFonts w:ascii="Times New Roman" w:hAnsi="Times New Roman" w:cs="Times New Roman"/>
          <w:sz w:val="24"/>
          <w:szCs w:val="24"/>
        </w:rPr>
        <w:t>has variant forms</w:t>
      </w:r>
      <w:r w:rsidR="002D4D5F">
        <w:rPr>
          <w:rFonts w:ascii="Times New Roman" w:hAnsi="Times New Roman" w:cs="Times New Roman"/>
          <w:sz w:val="24"/>
          <w:szCs w:val="24"/>
        </w:rPr>
        <w:t>. T</w:t>
      </w:r>
      <w:r w:rsidR="00003B32" w:rsidRPr="00460568">
        <w:rPr>
          <w:rFonts w:ascii="Times New Roman" w:hAnsi="Times New Roman" w:cs="Times New Roman"/>
          <w:sz w:val="24"/>
          <w:szCs w:val="24"/>
        </w:rPr>
        <w:t>he card form is short and entails about 13 items, whereas the BDI- II is the other form. Notably, the American Psychological Association (2020) indicates that the BDI has an internal consistency that is relatively higher than that of other scales where the alpha coefficients range between 0.81 for populations with non-psychiatric compatibility and 0.86 for those with psychiatric alienation.</w:t>
      </w:r>
    </w:p>
    <w:p w14:paraId="40607BC8" w14:textId="1C0709CE"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reliability of the scale as a tool of measurement is positive. The replacements and the use of other simpler words in a bid to improve the questionnaire in use has improved its effectiveness and thus has adequately expressed the DSM- IV criteria that is usually applied to the major depressive disorders that exist.  Williams, Everaet, &amp; Gotham (2020), in their research concerning autistic adults, realized that the concurrent validities that have been measured on other depression measures were higher on this scale. In a previous coronary study, this scale was </w:t>
      </w:r>
      <w:r w:rsidR="002D4D5F">
        <w:rPr>
          <w:rFonts w:ascii="Times New Roman" w:hAnsi="Times New Roman" w:cs="Times New Roman"/>
          <w:sz w:val="24"/>
          <w:szCs w:val="24"/>
        </w:rPr>
        <w:t>a much better tool for measuring mood disorders, making its validity</w:t>
      </w:r>
      <w:r w:rsidRPr="00460568">
        <w:rPr>
          <w:rFonts w:ascii="Times New Roman" w:hAnsi="Times New Roman" w:cs="Times New Roman"/>
          <w:sz w:val="24"/>
          <w:szCs w:val="24"/>
        </w:rPr>
        <w:t xml:space="preserve"> more appreciated (Frasure-Smith &amp; Lesperance, 2008). This scale holds the advantage that it is much easier to use and that it allows an application to a wider range of the population in terms of the age differences it gets subjected to, currently at age 13 years and older. Its reading level is also lower favoring a majority of the patients. It is also a well-researched measurement that has led to its </w:t>
      </w:r>
      <w:r w:rsidRPr="00460568">
        <w:rPr>
          <w:rFonts w:ascii="Times New Roman" w:hAnsi="Times New Roman" w:cs="Times New Roman"/>
          <w:sz w:val="24"/>
          <w:szCs w:val="24"/>
        </w:rPr>
        <w:lastRenderedPageBreak/>
        <w:t>improvements over time. Despite this, it possesses its drawbacks. It has a factorial validity that has been seen as controversial and the score tends to be unstable over time intervals.</w:t>
      </w:r>
    </w:p>
    <w:p w14:paraId="50798FF5" w14:textId="77777777" w:rsidR="00B60DAC"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The Hamilton Depression Rating Scale</w:t>
      </w:r>
    </w:p>
    <w:p w14:paraId="62947DD9" w14:textId="6146BBEB"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w:t>
      </w:r>
      <w:r w:rsidR="007557C3" w:rsidRPr="00460568">
        <w:rPr>
          <w:rFonts w:ascii="Times New Roman" w:hAnsi="Times New Roman" w:cs="Times New Roman"/>
          <w:sz w:val="24"/>
          <w:szCs w:val="24"/>
        </w:rPr>
        <w:t>e Hamilton Depression S</w:t>
      </w:r>
      <w:r w:rsidRPr="00460568">
        <w:rPr>
          <w:rFonts w:ascii="Times New Roman" w:hAnsi="Times New Roman" w:cs="Times New Roman"/>
          <w:sz w:val="24"/>
          <w:szCs w:val="24"/>
        </w:rPr>
        <w:t>cale is also known as the Ham-D. Clinicians around the globe use it widely to administer an assessment scale for depression. Its original version had 17 items and was essential in depression symptoms that had been witnessed in the previous week. In the current market, they have been improvements and there also exist semi-structured guides that are used for the interviews of the patients. It has its emphasis on the symptoms (melancholic and physical) because its original application was with inpatients. Over time the 21-item HDRS21 was developed so that it could be able to categorize the subtype of depression, a more accurate diagnosis. In turn and with continued application, it ended up also be included in scales used to measure the rated severity of the case at hand.</w:t>
      </w:r>
    </w:p>
    <w:p w14:paraId="75ACD17C" w14:textId="77777777"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In a study on Lebanese depressed patients, the validation of HDRS was found to be based on socioeconomic factors (Obeid et al., 2018). It is noted that the psychometric properties that it possesses look promising concerning other existing measurement tools. It exhibits good levels of internal consistency and positivity reliability in its test-retest. In another review by psychology scholars, it was identified that a major drawback of the use of HDMR is that it does not assess the depression symptoms that are categorized as atypical such as hyperphagia and hypersomnia (Bagby, Ryder, Schuller, &amp; Marshall, 2019). In turn, despite the convergent and discriminant validity being seen to be adequate. Though its structure includes various items that are informative in depression patients, it has a poor replication and thus views it as slightly flawed.</w:t>
      </w:r>
    </w:p>
    <w:p w14:paraId="01ED7238" w14:textId="77777777" w:rsidR="00B60DAC"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The Scale for Depression in Dementia (CSDD)</w:t>
      </w:r>
    </w:p>
    <w:p w14:paraId="0D437EAD" w14:textId="609ADD7F"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lastRenderedPageBreak/>
        <w:t xml:space="preserve">The CSDD method of screening depression symptoms is mostly applied in patients suffering from Dementia. What sets it apart from the other measurement styles is that it also includes some additional signs that at times might be difficult for the person to communicate. Patients with Vascular </w:t>
      </w:r>
      <w:r w:rsidR="002D4D5F">
        <w:rPr>
          <w:rFonts w:ascii="Times New Roman" w:hAnsi="Times New Roman" w:cs="Times New Roman"/>
          <w:sz w:val="24"/>
          <w:szCs w:val="24"/>
        </w:rPr>
        <w:t>D</w:t>
      </w:r>
      <w:r w:rsidRPr="00460568">
        <w:rPr>
          <w:rFonts w:ascii="Times New Roman" w:hAnsi="Times New Roman" w:cs="Times New Roman"/>
          <w:sz w:val="24"/>
          <w:szCs w:val="24"/>
        </w:rPr>
        <w:t>ementia, Alzheimer’s disease, and other forms of diseases that affect cognition have their communication abilities affected and cognitive impairment is common (Vida et al, 2020). CSDD, thus, offers a better measurement tool for approaching such cases. It bases its emphasis on the physical signs that are observable and that are known to indicate depression. In administering the test, the questions are presented to a close family member, friend, or nurse (caregiver). Mahmoudi (2021) argues that closeness to the patient is important because it requires one who knows them well. Notably, the symptoms that are present in the affected ought to be used in the CSDD method only if they are not tied to an existing disease such as the slurred speech in those with Parkinson</w:t>
      </w:r>
      <w:r w:rsidR="002D4D5F">
        <w:rPr>
          <w:rFonts w:ascii="Times New Roman" w:hAnsi="Times New Roman" w:cs="Times New Roman"/>
          <w:sz w:val="24"/>
          <w:szCs w:val="24"/>
        </w:rPr>
        <w:t>’</w:t>
      </w:r>
      <w:r w:rsidRPr="00460568">
        <w:rPr>
          <w:rFonts w:ascii="Times New Roman" w:hAnsi="Times New Roman" w:cs="Times New Roman"/>
          <w:sz w:val="24"/>
          <w:szCs w:val="24"/>
        </w:rPr>
        <w:t>s disease.</w:t>
      </w:r>
    </w:p>
    <w:p w14:paraId="715F6C64" w14:textId="0B6AD813"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The accuracy of this method is effective in identifying people who are experiencing depression. In a study on Korean ethnic people (Heerema, 2019), the reliability and validity of the Cornell scale were demonstrated in that the researchers were able to effectively test for depression among the ethnic people. In comparing this scale with GDS, Korner and his team of researchers built up their theory and concluded that the Cornell scale stood as an impactful tool that can be easily applied in identifying the signs of depression, keenly and of important consideration in those people who might find it difficult to express themselves (Korner et al., 2006). Despite this, interpretation of results might offer problems, especially in scenes where the questioned is identified to be close to the patient but not having an understanding of the emotions the person experiences.</w:t>
      </w:r>
    </w:p>
    <w:p w14:paraId="74CE3C57" w14:textId="77777777" w:rsidR="00B54729"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The Center for Epidemiologic Studies Depression Scale (CES-D)</w:t>
      </w:r>
    </w:p>
    <w:p w14:paraId="26EDC89F" w14:textId="1958CA73" w:rsidR="00B54729" w:rsidRPr="00460568" w:rsidRDefault="00003B32" w:rsidP="00460568">
      <w:pPr>
        <w:spacing w:line="480" w:lineRule="auto"/>
        <w:rPr>
          <w:rFonts w:ascii="Times New Roman" w:hAnsi="Times New Roman" w:cs="Times New Roman"/>
          <w:sz w:val="24"/>
          <w:szCs w:val="24"/>
        </w:rPr>
      </w:pPr>
      <w:r w:rsidRPr="00460568">
        <w:rPr>
          <w:rFonts w:ascii="Times New Roman" w:hAnsi="Times New Roman" w:cs="Times New Roman"/>
          <w:b/>
          <w:sz w:val="24"/>
          <w:szCs w:val="24"/>
        </w:rPr>
        <w:lastRenderedPageBreak/>
        <w:tab/>
      </w:r>
      <w:r w:rsidRPr="00460568">
        <w:rPr>
          <w:rFonts w:ascii="Times New Roman" w:hAnsi="Times New Roman" w:cs="Times New Roman"/>
          <w:sz w:val="24"/>
          <w:szCs w:val="24"/>
        </w:rPr>
        <w:t>The Center for Epidemiologic Studies Depres</w:t>
      </w:r>
      <w:r w:rsidR="00F87AC7" w:rsidRPr="00460568">
        <w:rPr>
          <w:rFonts w:ascii="Times New Roman" w:hAnsi="Times New Roman" w:cs="Times New Roman"/>
          <w:sz w:val="24"/>
          <w:szCs w:val="24"/>
        </w:rPr>
        <w:t>sion Scale (CES-D</w:t>
      </w:r>
      <w:r w:rsidRPr="00460568">
        <w:rPr>
          <w:rFonts w:ascii="Times New Roman" w:hAnsi="Times New Roman" w:cs="Times New Roman"/>
          <w:sz w:val="24"/>
          <w:szCs w:val="24"/>
        </w:rPr>
        <w:t>) is a 20-item self-r</w:t>
      </w:r>
      <w:r w:rsidR="00F87AC7" w:rsidRPr="00460568">
        <w:rPr>
          <w:rFonts w:ascii="Times New Roman" w:hAnsi="Times New Roman" w:cs="Times New Roman"/>
          <w:sz w:val="24"/>
          <w:szCs w:val="24"/>
        </w:rPr>
        <w:t>eport measure of depression that is usually used in healthcare settings to evaluate the severity of depression among individuals with neoplastic conditions such as cancer (Saracino et al</w:t>
      </w:r>
      <w:r w:rsidR="002D4D5F">
        <w:rPr>
          <w:rFonts w:ascii="Times New Roman" w:hAnsi="Times New Roman" w:cs="Times New Roman"/>
          <w:sz w:val="24"/>
          <w:szCs w:val="24"/>
        </w:rPr>
        <w:t>.</w:t>
      </w:r>
      <w:r w:rsidR="00F87AC7" w:rsidRPr="00460568">
        <w:rPr>
          <w:rFonts w:ascii="Times New Roman" w:hAnsi="Times New Roman" w:cs="Times New Roman"/>
          <w:sz w:val="24"/>
          <w:szCs w:val="24"/>
        </w:rPr>
        <w:t xml:space="preserve">, 2020). </w:t>
      </w:r>
      <w:r w:rsidR="00164A5E" w:rsidRPr="00460568">
        <w:rPr>
          <w:rFonts w:ascii="Times New Roman" w:hAnsi="Times New Roman" w:cs="Times New Roman"/>
          <w:sz w:val="24"/>
          <w:szCs w:val="24"/>
        </w:rPr>
        <w:t>The instrument asks participants to rate how they have felt during the past week on a four-point Likert scale, with 0 = Rarely) or none of the time (less than one day) and 3 = Most or all of the time (5–7 days), with four “positive affect” items (i.e., 4, 8, 12, and 16) being reverse-scored (Saracino et al</w:t>
      </w:r>
      <w:r w:rsidR="002D4D5F">
        <w:rPr>
          <w:rFonts w:ascii="Times New Roman" w:hAnsi="Times New Roman" w:cs="Times New Roman"/>
          <w:sz w:val="24"/>
          <w:szCs w:val="24"/>
        </w:rPr>
        <w:t>.</w:t>
      </w:r>
      <w:r w:rsidR="00164A5E" w:rsidRPr="00460568">
        <w:rPr>
          <w:rFonts w:ascii="Times New Roman" w:hAnsi="Times New Roman" w:cs="Times New Roman"/>
          <w:sz w:val="24"/>
          <w:szCs w:val="24"/>
        </w:rPr>
        <w:t>, 2020). Higher scores are indicative of more severe depressive symptoms (range = 0–60) (Saracino et al</w:t>
      </w:r>
      <w:r w:rsidR="002D4D5F">
        <w:rPr>
          <w:rFonts w:ascii="Times New Roman" w:hAnsi="Times New Roman" w:cs="Times New Roman"/>
          <w:sz w:val="24"/>
          <w:szCs w:val="24"/>
        </w:rPr>
        <w:t>.</w:t>
      </w:r>
      <w:r w:rsidR="00164A5E" w:rsidRPr="00460568">
        <w:rPr>
          <w:rFonts w:ascii="Times New Roman" w:hAnsi="Times New Roman" w:cs="Times New Roman"/>
          <w:sz w:val="24"/>
          <w:szCs w:val="24"/>
        </w:rPr>
        <w:t xml:space="preserve">, 2020). </w:t>
      </w:r>
      <w:r w:rsidR="00F87AC7" w:rsidRPr="00460568">
        <w:rPr>
          <w:rFonts w:ascii="Times New Roman" w:hAnsi="Times New Roman" w:cs="Times New Roman"/>
          <w:sz w:val="24"/>
          <w:szCs w:val="24"/>
        </w:rPr>
        <w:t>The instrument is especially appropriate for patients in healthcare settings since it is not excessively dependent on the existence of physical signs and symptoms that can be confused with those of cancer and the adverse effects of cancer management (Saracino et al</w:t>
      </w:r>
      <w:r w:rsidR="002D4D5F">
        <w:rPr>
          <w:rFonts w:ascii="Times New Roman" w:hAnsi="Times New Roman" w:cs="Times New Roman"/>
          <w:sz w:val="24"/>
          <w:szCs w:val="24"/>
        </w:rPr>
        <w:t>.</w:t>
      </w:r>
      <w:r w:rsidR="00F87AC7" w:rsidRPr="00460568">
        <w:rPr>
          <w:rFonts w:ascii="Times New Roman" w:hAnsi="Times New Roman" w:cs="Times New Roman"/>
          <w:sz w:val="24"/>
          <w:szCs w:val="24"/>
        </w:rPr>
        <w:t xml:space="preserve">, 2020). Conversely, the instrument contains </w:t>
      </w:r>
      <w:r w:rsidRPr="00460568">
        <w:rPr>
          <w:rFonts w:ascii="Times New Roman" w:hAnsi="Times New Roman" w:cs="Times New Roman"/>
          <w:sz w:val="24"/>
          <w:szCs w:val="24"/>
        </w:rPr>
        <w:t>additional affective and cognitive symptoms beyond those that comprise the Diagnostic and Statistical Manual (DSM) criteria for a ma</w:t>
      </w:r>
      <w:r w:rsidR="00F87AC7" w:rsidRPr="00460568">
        <w:rPr>
          <w:rFonts w:ascii="Times New Roman" w:hAnsi="Times New Roman" w:cs="Times New Roman"/>
          <w:sz w:val="24"/>
          <w:szCs w:val="24"/>
        </w:rPr>
        <w:t>jor depressive episode</w:t>
      </w:r>
      <w:r w:rsidR="002D4D5F">
        <w:rPr>
          <w:rFonts w:ascii="Times New Roman" w:hAnsi="Times New Roman" w:cs="Times New Roman"/>
          <w:sz w:val="24"/>
          <w:szCs w:val="24"/>
        </w:rPr>
        <w:t>,</w:t>
      </w:r>
      <w:r w:rsidR="00F87AC7" w:rsidRPr="00460568">
        <w:rPr>
          <w:rFonts w:ascii="Times New Roman" w:hAnsi="Times New Roman" w:cs="Times New Roman"/>
          <w:sz w:val="24"/>
          <w:szCs w:val="24"/>
        </w:rPr>
        <w:t xml:space="preserve"> </w:t>
      </w:r>
      <w:r w:rsidRPr="00460568">
        <w:rPr>
          <w:rFonts w:ascii="Times New Roman" w:hAnsi="Times New Roman" w:cs="Times New Roman"/>
          <w:sz w:val="24"/>
          <w:szCs w:val="24"/>
        </w:rPr>
        <w:t>such as loneliness, fearfulness, crying, and interpersonal perceptions</w:t>
      </w:r>
      <w:r w:rsidR="00F87AC7" w:rsidRPr="00460568">
        <w:rPr>
          <w:rFonts w:ascii="Times New Roman" w:hAnsi="Times New Roman" w:cs="Times New Roman"/>
          <w:sz w:val="24"/>
          <w:szCs w:val="24"/>
        </w:rPr>
        <w:t xml:space="preserve"> (Saracino et al</w:t>
      </w:r>
      <w:r w:rsidR="002D4D5F">
        <w:rPr>
          <w:rFonts w:ascii="Times New Roman" w:hAnsi="Times New Roman" w:cs="Times New Roman"/>
          <w:sz w:val="24"/>
          <w:szCs w:val="24"/>
        </w:rPr>
        <w:t>.</w:t>
      </w:r>
      <w:r w:rsidR="00F87AC7" w:rsidRPr="00460568">
        <w:rPr>
          <w:rFonts w:ascii="Times New Roman" w:hAnsi="Times New Roman" w:cs="Times New Roman"/>
          <w:sz w:val="24"/>
          <w:szCs w:val="24"/>
        </w:rPr>
        <w:t>, 2020)</w:t>
      </w:r>
      <w:r w:rsidRPr="00460568">
        <w:rPr>
          <w:rFonts w:ascii="Times New Roman" w:hAnsi="Times New Roman" w:cs="Times New Roman"/>
          <w:sz w:val="24"/>
          <w:szCs w:val="24"/>
        </w:rPr>
        <w:t xml:space="preserve">. </w:t>
      </w:r>
      <w:r w:rsidR="00DF4FD6" w:rsidRPr="00460568">
        <w:rPr>
          <w:rFonts w:ascii="Times New Roman" w:hAnsi="Times New Roman" w:cs="Times New Roman"/>
          <w:sz w:val="24"/>
          <w:szCs w:val="24"/>
        </w:rPr>
        <w:t xml:space="preserve">As such, the test adequately assesses </w:t>
      </w:r>
      <w:r w:rsidR="00DF68A6" w:rsidRPr="00460568">
        <w:rPr>
          <w:rFonts w:ascii="Times New Roman" w:hAnsi="Times New Roman" w:cs="Times New Roman"/>
          <w:sz w:val="24"/>
          <w:szCs w:val="24"/>
        </w:rPr>
        <w:t>the severity of depression among cancer patients. However, its utility outside healthcare settings is inadequate.</w:t>
      </w:r>
    </w:p>
    <w:p w14:paraId="0B364EB6" w14:textId="63D21B74" w:rsidR="00B54729" w:rsidRPr="00460568" w:rsidRDefault="00003B32" w:rsidP="00460568">
      <w:pPr>
        <w:spacing w:line="480" w:lineRule="auto"/>
        <w:rPr>
          <w:rFonts w:ascii="Times New Roman" w:hAnsi="Times New Roman" w:cs="Times New Roman"/>
          <w:sz w:val="24"/>
          <w:szCs w:val="24"/>
        </w:rPr>
      </w:pPr>
      <w:r w:rsidRPr="00460568">
        <w:rPr>
          <w:rFonts w:ascii="Times New Roman" w:hAnsi="Times New Roman" w:cs="Times New Roman"/>
          <w:sz w:val="24"/>
          <w:szCs w:val="24"/>
        </w:rPr>
        <w:tab/>
        <w:t>CES-D evaluates depressive symptoms using four factors: depressed affect (DA), positive affect (PA), somatic complaints (SC), and interpersonal problems (IP) (Saracino et al</w:t>
      </w:r>
      <w:r w:rsidR="002D4D5F">
        <w:rPr>
          <w:rFonts w:ascii="Times New Roman" w:hAnsi="Times New Roman" w:cs="Times New Roman"/>
          <w:sz w:val="24"/>
          <w:szCs w:val="24"/>
        </w:rPr>
        <w:t>.</w:t>
      </w:r>
      <w:r w:rsidRPr="00460568">
        <w:rPr>
          <w:rFonts w:ascii="Times New Roman" w:hAnsi="Times New Roman" w:cs="Times New Roman"/>
          <w:sz w:val="24"/>
          <w:szCs w:val="24"/>
        </w:rPr>
        <w:t>, 2020). The instrument has been to be valid and reliable</w:t>
      </w:r>
      <w:r w:rsidR="002D4D5F">
        <w:rPr>
          <w:rFonts w:ascii="Times New Roman" w:hAnsi="Times New Roman" w:cs="Times New Roman"/>
          <w:sz w:val="24"/>
          <w:szCs w:val="24"/>
        </w:rPr>
        <w:t>,</w:t>
      </w:r>
      <w:r w:rsidRPr="00460568">
        <w:rPr>
          <w:rFonts w:ascii="Times New Roman" w:hAnsi="Times New Roman" w:cs="Times New Roman"/>
          <w:sz w:val="24"/>
          <w:szCs w:val="24"/>
        </w:rPr>
        <w:t xml:space="preserve"> especially for older cancer participants, although its reliability among </w:t>
      </w:r>
      <w:r w:rsidR="005D55D4">
        <w:rPr>
          <w:rFonts w:ascii="Times New Roman" w:hAnsi="Times New Roman" w:cs="Times New Roman"/>
          <w:sz w:val="24"/>
          <w:szCs w:val="24"/>
        </w:rPr>
        <w:t xml:space="preserve">the </w:t>
      </w:r>
      <w:r w:rsidRPr="00460568">
        <w:rPr>
          <w:rFonts w:ascii="Times New Roman" w:hAnsi="Times New Roman" w:cs="Times New Roman"/>
          <w:sz w:val="24"/>
          <w:szCs w:val="24"/>
        </w:rPr>
        <w:t>younger is questionable (Saracino et al</w:t>
      </w:r>
      <w:r w:rsidR="002D4D5F">
        <w:rPr>
          <w:rFonts w:ascii="Times New Roman" w:hAnsi="Times New Roman" w:cs="Times New Roman"/>
          <w:sz w:val="24"/>
          <w:szCs w:val="24"/>
        </w:rPr>
        <w:t>.</w:t>
      </w:r>
      <w:r w:rsidRPr="00460568">
        <w:rPr>
          <w:rFonts w:ascii="Times New Roman" w:hAnsi="Times New Roman" w:cs="Times New Roman"/>
          <w:sz w:val="24"/>
          <w:szCs w:val="24"/>
        </w:rPr>
        <w:t xml:space="preserve">, 2020). </w:t>
      </w:r>
      <w:r w:rsidR="00164A5E" w:rsidRPr="00460568">
        <w:rPr>
          <w:rFonts w:ascii="Times New Roman" w:hAnsi="Times New Roman" w:cs="Times New Roman"/>
          <w:sz w:val="24"/>
          <w:szCs w:val="24"/>
        </w:rPr>
        <w:t>Since there is a greater probability of the physical symptoms of depression, cancer, and old age overlapping, the instrument needs to be refined to differentiate these three groups</w:t>
      </w:r>
      <w:r w:rsidR="002D4D5F">
        <w:rPr>
          <w:rFonts w:ascii="Times New Roman" w:hAnsi="Times New Roman" w:cs="Times New Roman"/>
          <w:sz w:val="24"/>
          <w:szCs w:val="24"/>
        </w:rPr>
        <w:t>’</w:t>
      </w:r>
      <w:r w:rsidR="00164A5E" w:rsidRPr="00460568">
        <w:rPr>
          <w:rFonts w:ascii="Times New Roman" w:hAnsi="Times New Roman" w:cs="Times New Roman"/>
          <w:sz w:val="24"/>
          <w:szCs w:val="24"/>
        </w:rPr>
        <w:t xml:space="preserve"> symptoms (Saracino et al</w:t>
      </w:r>
      <w:r w:rsidR="002D4D5F">
        <w:rPr>
          <w:rFonts w:ascii="Times New Roman" w:hAnsi="Times New Roman" w:cs="Times New Roman"/>
          <w:sz w:val="24"/>
          <w:szCs w:val="24"/>
        </w:rPr>
        <w:t>.</w:t>
      </w:r>
      <w:r w:rsidR="00164A5E" w:rsidRPr="00460568">
        <w:rPr>
          <w:rFonts w:ascii="Times New Roman" w:hAnsi="Times New Roman" w:cs="Times New Roman"/>
          <w:sz w:val="24"/>
          <w:szCs w:val="24"/>
        </w:rPr>
        <w:t>, 2020)</w:t>
      </w:r>
      <w:r w:rsidRPr="00460568">
        <w:rPr>
          <w:rFonts w:ascii="Times New Roman" w:hAnsi="Times New Roman" w:cs="Times New Roman"/>
          <w:sz w:val="24"/>
          <w:szCs w:val="24"/>
        </w:rPr>
        <w:t>.</w:t>
      </w:r>
      <w:r w:rsidR="00F87AC7" w:rsidRPr="00460568">
        <w:rPr>
          <w:rFonts w:ascii="Times New Roman" w:hAnsi="Times New Roman" w:cs="Times New Roman"/>
          <w:sz w:val="24"/>
          <w:szCs w:val="24"/>
        </w:rPr>
        <w:t xml:space="preserve"> </w:t>
      </w:r>
      <w:r w:rsidR="00164A5E" w:rsidRPr="00460568">
        <w:rPr>
          <w:rFonts w:ascii="Times New Roman" w:hAnsi="Times New Roman" w:cs="Times New Roman"/>
          <w:sz w:val="24"/>
          <w:szCs w:val="24"/>
        </w:rPr>
        <w:t>One of the biggest strengths of CES-D is that the</w:t>
      </w:r>
      <w:r w:rsidR="00F87AC7" w:rsidRPr="00460568">
        <w:rPr>
          <w:rFonts w:ascii="Times New Roman" w:hAnsi="Times New Roman" w:cs="Times New Roman"/>
          <w:sz w:val="24"/>
          <w:szCs w:val="24"/>
        </w:rPr>
        <w:t xml:space="preserve"> researchers and clinicians can safely interpret CES-D factor scores without having to adjust for age-related differences, and thus, </w:t>
      </w:r>
      <w:r w:rsidR="00F87AC7" w:rsidRPr="00460568">
        <w:rPr>
          <w:rFonts w:ascii="Times New Roman" w:hAnsi="Times New Roman" w:cs="Times New Roman"/>
          <w:sz w:val="24"/>
          <w:szCs w:val="24"/>
        </w:rPr>
        <w:lastRenderedPageBreak/>
        <w:t>comparisons between younger and older adults can generally be considered reliable and meaningful</w:t>
      </w:r>
      <w:r w:rsidR="00164A5E" w:rsidRPr="00460568">
        <w:rPr>
          <w:rFonts w:ascii="Times New Roman" w:hAnsi="Times New Roman" w:cs="Times New Roman"/>
          <w:sz w:val="24"/>
          <w:szCs w:val="24"/>
        </w:rPr>
        <w:t xml:space="preserve"> (Saracino et al, 2020)</w:t>
      </w:r>
      <w:r w:rsidR="00F87AC7" w:rsidRPr="00460568">
        <w:rPr>
          <w:rFonts w:ascii="Times New Roman" w:hAnsi="Times New Roman" w:cs="Times New Roman"/>
          <w:sz w:val="24"/>
          <w:szCs w:val="24"/>
        </w:rPr>
        <w:t>.</w:t>
      </w:r>
    </w:p>
    <w:p w14:paraId="3D765284" w14:textId="77777777" w:rsidR="00B60DAC"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The WHO, Well Being Index (WHO-5)</w:t>
      </w:r>
    </w:p>
    <w:p w14:paraId="7F4866D8" w14:textId="77777777"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This measurement method is a report of the measure of the current state of the mental wellbeing of an individual. The Regional Office (in Europe) of the WHO was where it was introduced in 1998. It is not charged, and thus specialists can use it for free without applying for any permission requests. It is widely used and entails a questionnaire that is subjective to the psychological state of an individual. Its wide applications have led to its translation into over 30 languages, this proving how entrenched it is in the medical scenes that entail depression and such issues (Mahmoodi et al., 2021). It contains the positively phrased items. In its test, the respondent rates how well the statements apply to their lives with a major consideration on the previous two weeks. This method has been important in the fields of Suicidology. It has been further used extensively in people with alcohol and substance disorders. It is to be noted that all these have a direct relation to the construct at hand, depression.</w:t>
      </w:r>
    </w:p>
    <w:p w14:paraId="179E64F5" w14:textId="07409D4B"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The construct validity of WHO-5 has been validated through the analysis with the item response theory model that Rasch formulated (Mahmoodi et al., 2021). Thus, the model reaffirms that the 5</w:t>
      </w:r>
      <w:r w:rsidR="005D55D4">
        <w:rPr>
          <w:rFonts w:ascii="Times New Roman" w:hAnsi="Times New Roman" w:cs="Times New Roman"/>
          <w:sz w:val="24"/>
          <w:szCs w:val="24"/>
        </w:rPr>
        <w:t>-</w:t>
      </w:r>
      <w:r w:rsidRPr="00460568">
        <w:rPr>
          <w:rFonts w:ascii="Times New Roman" w:hAnsi="Times New Roman" w:cs="Times New Roman"/>
          <w:sz w:val="24"/>
          <w:szCs w:val="24"/>
        </w:rPr>
        <w:t xml:space="preserve">items in the method are unidimensional. It is </w:t>
      </w:r>
      <w:proofErr w:type="spellStart"/>
      <w:r w:rsidRPr="00460568">
        <w:rPr>
          <w:rFonts w:ascii="Times New Roman" w:hAnsi="Times New Roman" w:cs="Times New Roman"/>
          <w:sz w:val="24"/>
          <w:szCs w:val="24"/>
        </w:rPr>
        <w:t>nted</w:t>
      </w:r>
      <w:proofErr w:type="spellEnd"/>
      <w:r w:rsidRPr="00460568">
        <w:rPr>
          <w:rFonts w:ascii="Times New Roman" w:hAnsi="Times New Roman" w:cs="Times New Roman"/>
          <w:sz w:val="24"/>
          <w:szCs w:val="24"/>
        </w:rPr>
        <w:t xml:space="preserve"> that when using the WHO-5 in clinical trials</w:t>
      </w:r>
      <w:r w:rsidR="005D55D4">
        <w:rPr>
          <w:rFonts w:ascii="Times New Roman" w:hAnsi="Times New Roman" w:cs="Times New Roman"/>
          <w:sz w:val="24"/>
          <w:szCs w:val="24"/>
        </w:rPr>
        <w:t>,</w:t>
      </w:r>
      <w:r w:rsidRPr="00460568">
        <w:rPr>
          <w:rFonts w:ascii="Times New Roman" w:hAnsi="Times New Roman" w:cs="Times New Roman"/>
          <w:sz w:val="24"/>
          <w:szCs w:val="24"/>
        </w:rPr>
        <w:t xml:space="preserve"> it is best to use the mean score of the general population. For instance, that of the Danish population stands at a WHO-5 score of 70. In terms of its strength in its predictive validity, an investigation in the study of cardiac disease patients over six years found that there were significantly higher mortality rates (Mahmoodi et al., 2021). It is a suitable instrument in being the first step when measuring depression. The major limitations of this instrument are that some questions may not appeal to the interests of the patient and that there is no clear framework </w:t>
      </w:r>
      <w:r w:rsidRPr="00460568">
        <w:rPr>
          <w:rFonts w:ascii="Times New Roman" w:hAnsi="Times New Roman" w:cs="Times New Roman"/>
          <w:sz w:val="24"/>
          <w:szCs w:val="24"/>
        </w:rPr>
        <w:lastRenderedPageBreak/>
        <w:t>for establishing whether the presentations and answers are factual.  It also lacks personalization and the generalization might not bring out the best from the patient who might have specialized symptoms.</w:t>
      </w:r>
    </w:p>
    <w:p w14:paraId="3293C17A" w14:textId="2DAA4586" w:rsidR="00B60DAC" w:rsidRPr="00460568" w:rsidRDefault="00003B32" w:rsidP="00460568">
      <w:pPr>
        <w:spacing w:line="480" w:lineRule="auto"/>
        <w:jc w:val="center"/>
        <w:rPr>
          <w:rFonts w:ascii="Times New Roman" w:hAnsi="Times New Roman" w:cs="Times New Roman"/>
          <w:b/>
          <w:bCs/>
          <w:sz w:val="24"/>
          <w:szCs w:val="24"/>
        </w:rPr>
      </w:pPr>
      <w:r w:rsidRPr="00460568">
        <w:rPr>
          <w:rFonts w:ascii="Times New Roman" w:hAnsi="Times New Roman" w:cs="Times New Roman"/>
          <w:b/>
          <w:bCs/>
          <w:sz w:val="24"/>
          <w:szCs w:val="24"/>
        </w:rPr>
        <w:t xml:space="preserve">A Gap in the Tests that I Will </w:t>
      </w:r>
      <w:r w:rsidR="003E361C" w:rsidRPr="00460568">
        <w:rPr>
          <w:rFonts w:ascii="Times New Roman" w:hAnsi="Times New Roman" w:cs="Times New Roman"/>
          <w:b/>
          <w:bCs/>
          <w:sz w:val="24"/>
          <w:szCs w:val="24"/>
        </w:rPr>
        <w:t>S</w:t>
      </w:r>
      <w:r w:rsidRPr="00460568">
        <w:rPr>
          <w:rFonts w:ascii="Times New Roman" w:hAnsi="Times New Roman" w:cs="Times New Roman"/>
          <w:b/>
          <w:bCs/>
          <w:sz w:val="24"/>
          <w:szCs w:val="24"/>
        </w:rPr>
        <w:t>eek to Fill</w:t>
      </w:r>
    </w:p>
    <w:p w14:paraId="6972412E" w14:textId="77777777" w:rsidR="00B60DA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A keen look at the assessments and tests that are currently being used to assess depression reveals a gap in finding the causes of factors that lead to depression. Most assessments delve into the depression symptoms and manifestations and also the effects that it has on those affected. Even though there is a consideration for the source of the depression, not enough seems to be assed regarding the core sources of depression. However, I believe that in understanding the construct of depression. There is a great need in understanding how people become depressed and what factors in their lives lead to depression. This being the case, my proposed assessment of the construct of depression will focus on the question of; which factors contribute to the prevalence of depression among adolescents and the elderly in the United States? This will ensure that I explore in detail the factors behind depressed individuals in society. This will be key in revealing issues that need to be addressed to alleviate depression among people. This way, my contribution will be significant regarding this construct.</w:t>
      </w:r>
    </w:p>
    <w:p w14:paraId="5F3B7613" w14:textId="77777777" w:rsidR="00164A5E" w:rsidRPr="00460568" w:rsidRDefault="00003B32" w:rsidP="00460568">
      <w:pPr>
        <w:spacing w:line="480" w:lineRule="auto"/>
        <w:jc w:val="center"/>
        <w:rPr>
          <w:rFonts w:ascii="Times New Roman" w:hAnsi="Times New Roman" w:cs="Times New Roman"/>
          <w:b/>
          <w:sz w:val="24"/>
          <w:szCs w:val="24"/>
        </w:rPr>
      </w:pPr>
      <w:r w:rsidRPr="00460568">
        <w:rPr>
          <w:rFonts w:ascii="Times New Roman" w:hAnsi="Times New Roman" w:cs="Times New Roman"/>
          <w:b/>
          <w:sz w:val="24"/>
          <w:szCs w:val="24"/>
        </w:rPr>
        <w:t>Methodology</w:t>
      </w:r>
    </w:p>
    <w:p w14:paraId="072D941E" w14:textId="77777777" w:rsidR="00164A5E"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Participant Selection</w:t>
      </w:r>
    </w:p>
    <w:p w14:paraId="7A97F4DF" w14:textId="093E9E76" w:rsidR="00233D2C" w:rsidRPr="00460568" w:rsidRDefault="00003B32" w:rsidP="00460568">
      <w:pPr>
        <w:spacing w:line="480" w:lineRule="auto"/>
        <w:rPr>
          <w:rFonts w:ascii="Times New Roman" w:hAnsi="Times New Roman" w:cs="Times New Roman"/>
          <w:sz w:val="24"/>
          <w:szCs w:val="24"/>
        </w:rPr>
      </w:pPr>
      <w:r w:rsidRPr="00460568">
        <w:rPr>
          <w:rFonts w:ascii="Times New Roman" w:hAnsi="Times New Roman" w:cs="Times New Roman"/>
          <w:sz w:val="24"/>
          <w:szCs w:val="24"/>
        </w:rPr>
        <w:tab/>
        <w:t xml:space="preserve">A total of 22 participants were selected for this research. </w:t>
      </w:r>
      <w:r w:rsidR="00D7402B" w:rsidRPr="00460568">
        <w:rPr>
          <w:rFonts w:ascii="Times New Roman" w:hAnsi="Times New Roman" w:cs="Times New Roman"/>
          <w:sz w:val="24"/>
          <w:szCs w:val="24"/>
        </w:rPr>
        <w:t>Nine of the participants were older than 65 years old</w:t>
      </w:r>
      <w:r w:rsidR="005D55D4">
        <w:rPr>
          <w:rFonts w:ascii="Times New Roman" w:hAnsi="Times New Roman" w:cs="Times New Roman"/>
          <w:sz w:val="24"/>
          <w:szCs w:val="24"/>
        </w:rPr>
        <w:t>,</w:t>
      </w:r>
      <w:r w:rsidR="00D7402B" w:rsidRPr="00460568">
        <w:rPr>
          <w:rFonts w:ascii="Times New Roman" w:hAnsi="Times New Roman" w:cs="Times New Roman"/>
          <w:sz w:val="24"/>
          <w:szCs w:val="24"/>
        </w:rPr>
        <w:t xml:space="preserve"> while the remaining thirteen were adolescents between 13 and 18 years of age. </w:t>
      </w:r>
      <w:r w:rsidR="00853BBA" w:rsidRPr="00460568">
        <w:rPr>
          <w:rFonts w:ascii="Times New Roman" w:hAnsi="Times New Roman" w:cs="Times New Roman"/>
          <w:sz w:val="24"/>
          <w:szCs w:val="24"/>
        </w:rPr>
        <w:t>Out of the nine elderly participants, five were from a local nursing home and the remaining four were from my neighbo</w:t>
      </w:r>
      <w:r w:rsidR="005D55D4">
        <w:rPr>
          <w:rFonts w:ascii="Times New Roman" w:hAnsi="Times New Roman" w:cs="Times New Roman"/>
          <w:sz w:val="24"/>
          <w:szCs w:val="24"/>
        </w:rPr>
        <w:t>u</w:t>
      </w:r>
      <w:r w:rsidR="00853BBA" w:rsidRPr="00460568">
        <w:rPr>
          <w:rFonts w:ascii="Times New Roman" w:hAnsi="Times New Roman" w:cs="Times New Roman"/>
          <w:sz w:val="24"/>
          <w:szCs w:val="24"/>
        </w:rPr>
        <w:t xml:space="preserve">rhood. I found the nursing home by searching online for </w:t>
      </w:r>
      <w:r w:rsidR="00853BBA" w:rsidRPr="00460568">
        <w:rPr>
          <w:rFonts w:ascii="Times New Roman" w:hAnsi="Times New Roman" w:cs="Times New Roman"/>
          <w:sz w:val="24"/>
          <w:szCs w:val="24"/>
        </w:rPr>
        <w:lastRenderedPageBreak/>
        <w:t xml:space="preserve">local nursing </w:t>
      </w:r>
      <w:r w:rsidR="002B2DA2" w:rsidRPr="00460568">
        <w:rPr>
          <w:rFonts w:ascii="Times New Roman" w:hAnsi="Times New Roman" w:cs="Times New Roman"/>
          <w:sz w:val="24"/>
          <w:szCs w:val="24"/>
        </w:rPr>
        <w:t>homes within my district, after which I</w:t>
      </w:r>
      <w:r w:rsidR="00853BBA" w:rsidRPr="00460568">
        <w:rPr>
          <w:rFonts w:ascii="Times New Roman" w:hAnsi="Times New Roman" w:cs="Times New Roman"/>
          <w:sz w:val="24"/>
          <w:szCs w:val="24"/>
        </w:rPr>
        <w:t xml:space="preserve"> obtained their phone number</w:t>
      </w:r>
      <w:r w:rsidR="002B2DA2" w:rsidRPr="00460568">
        <w:rPr>
          <w:rFonts w:ascii="Times New Roman" w:hAnsi="Times New Roman" w:cs="Times New Roman"/>
          <w:sz w:val="24"/>
          <w:szCs w:val="24"/>
        </w:rPr>
        <w:t xml:space="preserve"> and called to speak</w:t>
      </w:r>
      <w:r w:rsidR="00853BBA" w:rsidRPr="00460568">
        <w:rPr>
          <w:rFonts w:ascii="Times New Roman" w:hAnsi="Times New Roman" w:cs="Times New Roman"/>
          <w:sz w:val="24"/>
          <w:szCs w:val="24"/>
        </w:rPr>
        <w:t xml:space="preserve"> to the manager. I introduced myself, explained the purpose of my research, and asked for permission to visit the nursing home to </w:t>
      </w:r>
      <w:r w:rsidRPr="00460568">
        <w:rPr>
          <w:rFonts w:ascii="Times New Roman" w:hAnsi="Times New Roman" w:cs="Times New Roman"/>
          <w:sz w:val="24"/>
          <w:szCs w:val="24"/>
        </w:rPr>
        <w:t xml:space="preserve">interact with some of their patients. On visiting the nursing home premises, I liaised with one of the nurses who assisted me to identify seven elderly patients who were literate and well enough to talk. Out of the seven, only five were willing to take part in my research after I explained to </w:t>
      </w:r>
      <w:r w:rsidR="00C24976" w:rsidRPr="00460568">
        <w:rPr>
          <w:rFonts w:ascii="Times New Roman" w:hAnsi="Times New Roman" w:cs="Times New Roman"/>
          <w:sz w:val="24"/>
          <w:szCs w:val="24"/>
        </w:rPr>
        <w:t>them the purpose of the project</w:t>
      </w:r>
      <w:r w:rsidRPr="00460568">
        <w:rPr>
          <w:rFonts w:ascii="Times New Roman" w:hAnsi="Times New Roman" w:cs="Times New Roman"/>
          <w:sz w:val="24"/>
          <w:szCs w:val="24"/>
        </w:rPr>
        <w:t xml:space="preserve">. Out of these five elderly individuals, three were male, and two were female. They were all above 65 years of age, with the three male participants being 67, 69, and 72 years of age, and the female participants 68 and 66 years of age. </w:t>
      </w:r>
      <w:r w:rsidR="002B2DA2" w:rsidRPr="00460568">
        <w:rPr>
          <w:rFonts w:ascii="Times New Roman" w:hAnsi="Times New Roman" w:cs="Times New Roman"/>
          <w:sz w:val="24"/>
          <w:szCs w:val="24"/>
        </w:rPr>
        <w:t>I cross-checked their identity records at the nursing home to confirm their age after asking for their permission and that of the manager of the nursing home.</w:t>
      </w:r>
    </w:p>
    <w:p w14:paraId="329A1522" w14:textId="4251C0ED" w:rsidR="004C507D"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Out of the remaining four</w:t>
      </w:r>
      <w:r w:rsidR="002B2DA2" w:rsidRPr="00460568">
        <w:rPr>
          <w:rFonts w:ascii="Times New Roman" w:hAnsi="Times New Roman" w:cs="Times New Roman"/>
          <w:sz w:val="24"/>
          <w:szCs w:val="24"/>
        </w:rPr>
        <w:t xml:space="preserve"> elderly participants, three were females aged 67, 68, and 72 who were living with their families, and one was a 65-year-old male living alone. They were all from my area code, and I randomly selected them after asking people from my community if they knew of any healthy and literate elderly individuals above 65 years of age. Afterward</w:t>
      </w:r>
      <w:r w:rsidR="005D55D4">
        <w:rPr>
          <w:rFonts w:ascii="Times New Roman" w:hAnsi="Times New Roman" w:cs="Times New Roman"/>
          <w:sz w:val="24"/>
          <w:szCs w:val="24"/>
        </w:rPr>
        <w:t>s</w:t>
      </w:r>
      <w:r w:rsidR="002B2DA2" w:rsidRPr="00460568">
        <w:rPr>
          <w:rFonts w:ascii="Times New Roman" w:hAnsi="Times New Roman" w:cs="Times New Roman"/>
          <w:sz w:val="24"/>
          <w:szCs w:val="24"/>
        </w:rPr>
        <w:t xml:space="preserve">, I approached these individuals at their places of residence, </w:t>
      </w:r>
      <w:r w:rsidR="00094671" w:rsidRPr="00460568">
        <w:rPr>
          <w:rFonts w:ascii="Times New Roman" w:hAnsi="Times New Roman" w:cs="Times New Roman"/>
          <w:sz w:val="24"/>
          <w:szCs w:val="24"/>
        </w:rPr>
        <w:t xml:space="preserve">explained the purpose of my research to each of them before asking them if they were willing to participate. Subsequently, I asked them to sign the consent form which I presented to them, and retained a copy of the form. </w:t>
      </w:r>
      <w:r w:rsidR="002B2DA2" w:rsidRPr="00460568">
        <w:rPr>
          <w:rFonts w:ascii="Times New Roman" w:hAnsi="Times New Roman" w:cs="Times New Roman"/>
          <w:sz w:val="24"/>
          <w:szCs w:val="24"/>
        </w:rPr>
        <w:t>I also explained that they could withdraw from the research at any point if they wanted to. To confirm their ages, I asked them to provide their identity cards.</w:t>
      </w:r>
    </w:p>
    <w:p w14:paraId="5C299896" w14:textId="55631671" w:rsidR="002B2DA2"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To find the adolescent participants, </w:t>
      </w:r>
      <w:r w:rsidR="00D3369E" w:rsidRPr="00460568">
        <w:rPr>
          <w:rFonts w:ascii="Times New Roman" w:hAnsi="Times New Roman" w:cs="Times New Roman"/>
          <w:sz w:val="24"/>
          <w:szCs w:val="24"/>
        </w:rPr>
        <w:t xml:space="preserve">I contacted three high schools within my area, explained the purpose of my research, and asked if each of them could provide me with the email addresses of any random ten students who were adolescents. One of the schools declined, and the remaining two forwarded me a total of 14 emails. I emailed each of these addresses with a brief </w:t>
      </w:r>
      <w:r w:rsidR="00D3369E" w:rsidRPr="00460568">
        <w:rPr>
          <w:rFonts w:ascii="Times New Roman" w:hAnsi="Times New Roman" w:cs="Times New Roman"/>
          <w:sz w:val="24"/>
          <w:szCs w:val="24"/>
        </w:rPr>
        <w:lastRenderedPageBreak/>
        <w:t xml:space="preserve">message introducing myself, explaining the purpose of the research and their involvement, and asking them to respond if they were interested. Out of the 14, 10 students responded, after which I asked each of them to meet me at a time of their convenience to discuss additional details of the research, sign the consent </w:t>
      </w:r>
      <w:r w:rsidR="00CA5CB8" w:rsidRPr="00460568">
        <w:rPr>
          <w:rFonts w:ascii="Times New Roman" w:hAnsi="Times New Roman" w:cs="Times New Roman"/>
          <w:sz w:val="24"/>
          <w:szCs w:val="24"/>
        </w:rPr>
        <w:t>form, and complete the form. 1</w:t>
      </w:r>
      <w:r w:rsidR="00D3369E" w:rsidRPr="00460568">
        <w:rPr>
          <w:rFonts w:ascii="Times New Roman" w:hAnsi="Times New Roman" w:cs="Times New Roman"/>
          <w:sz w:val="24"/>
          <w:szCs w:val="24"/>
        </w:rPr>
        <w:t xml:space="preserve"> out of the 10 studen</w:t>
      </w:r>
      <w:r w:rsidR="00CA5CB8" w:rsidRPr="00460568">
        <w:rPr>
          <w:rFonts w:ascii="Times New Roman" w:hAnsi="Times New Roman" w:cs="Times New Roman"/>
          <w:sz w:val="24"/>
          <w:szCs w:val="24"/>
        </w:rPr>
        <w:t>ts declined to meet up. The other nine adolescent participants agreed to meet at different locations of their convenience</w:t>
      </w:r>
      <w:r w:rsidR="005D55D4">
        <w:rPr>
          <w:rFonts w:ascii="Times New Roman" w:hAnsi="Times New Roman" w:cs="Times New Roman"/>
          <w:sz w:val="24"/>
          <w:szCs w:val="24"/>
        </w:rPr>
        <w:t>,</w:t>
      </w:r>
      <w:r w:rsidR="00CA5CB8" w:rsidRPr="00460568">
        <w:rPr>
          <w:rFonts w:ascii="Times New Roman" w:hAnsi="Times New Roman" w:cs="Times New Roman"/>
          <w:sz w:val="24"/>
          <w:szCs w:val="24"/>
        </w:rPr>
        <w:t xml:space="preserve"> where I explained to them more about the research, gave them the consent forms to sign, and administered the instrument.</w:t>
      </w:r>
    </w:p>
    <w:p w14:paraId="42CF8729" w14:textId="77777777" w:rsidR="00A127EB"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For the remaining four adolescent participants, I approached them through a local</w:t>
      </w:r>
      <w:r w:rsidR="004C507D" w:rsidRPr="00460568">
        <w:rPr>
          <w:rFonts w:ascii="Times New Roman" w:hAnsi="Times New Roman" w:cs="Times New Roman"/>
          <w:sz w:val="24"/>
          <w:szCs w:val="24"/>
        </w:rPr>
        <w:t xml:space="preserve"> online</w:t>
      </w:r>
      <w:r w:rsidRPr="00460568">
        <w:rPr>
          <w:rFonts w:ascii="Times New Roman" w:hAnsi="Times New Roman" w:cs="Times New Roman"/>
          <w:sz w:val="24"/>
          <w:szCs w:val="24"/>
        </w:rPr>
        <w:t xml:space="preserve"> support group for individuals who had been diagnosed with depression. </w:t>
      </w:r>
      <w:r w:rsidR="004C507D" w:rsidRPr="00460568">
        <w:rPr>
          <w:rFonts w:ascii="Times New Roman" w:hAnsi="Times New Roman" w:cs="Times New Roman"/>
          <w:sz w:val="24"/>
          <w:szCs w:val="24"/>
        </w:rPr>
        <w:t>I identified the support group through Facebook, fro</w:t>
      </w:r>
      <w:r w:rsidR="00C24976" w:rsidRPr="00460568">
        <w:rPr>
          <w:rFonts w:ascii="Times New Roman" w:hAnsi="Times New Roman" w:cs="Times New Roman"/>
          <w:sz w:val="24"/>
          <w:szCs w:val="24"/>
        </w:rPr>
        <w:t>m where I obtained the group’s</w:t>
      </w:r>
      <w:r w:rsidR="004C507D" w:rsidRPr="00460568">
        <w:rPr>
          <w:rFonts w:ascii="Times New Roman" w:hAnsi="Times New Roman" w:cs="Times New Roman"/>
          <w:sz w:val="24"/>
          <w:szCs w:val="24"/>
        </w:rPr>
        <w:t xml:space="preserve"> contacts and asked for permission to join the group. After being accepted into the online group, I sent messages to six of the members who identified as adolescents, but only four of them responded.</w:t>
      </w:r>
      <w:r w:rsidRPr="00460568">
        <w:rPr>
          <w:rFonts w:ascii="Times New Roman" w:hAnsi="Times New Roman" w:cs="Times New Roman"/>
          <w:sz w:val="24"/>
          <w:szCs w:val="24"/>
        </w:rPr>
        <w:t xml:space="preserve"> These four individuals were aged 14, 15, 17, </w:t>
      </w:r>
      <w:r w:rsidR="009F0D77" w:rsidRPr="00460568">
        <w:rPr>
          <w:rFonts w:ascii="Times New Roman" w:hAnsi="Times New Roman" w:cs="Times New Roman"/>
          <w:sz w:val="24"/>
          <w:szCs w:val="24"/>
        </w:rPr>
        <w:t>and 18 years of age, and</w:t>
      </w:r>
      <w:r w:rsidRPr="00460568">
        <w:rPr>
          <w:rFonts w:ascii="Times New Roman" w:hAnsi="Times New Roman" w:cs="Times New Roman"/>
          <w:sz w:val="24"/>
          <w:szCs w:val="24"/>
        </w:rPr>
        <w:t xml:space="preserve"> had been diagnosed with depression</w:t>
      </w:r>
      <w:r w:rsidR="004C507D" w:rsidRPr="00460568">
        <w:rPr>
          <w:rFonts w:ascii="Times New Roman" w:hAnsi="Times New Roman" w:cs="Times New Roman"/>
          <w:sz w:val="24"/>
          <w:szCs w:val="24"/>
        </w:rPr>
        <w:t xml:space="preserve"> within the previous year</w:t>
      </w:r>
      <w:r w:rsidRPr="00460568">
        <w:rPr>
          <w:rFonts w:ascii="Times New Roman" w:hAnsi="Times New Roman" w:cs="Times New Roman"/>
          <w:sz w:val="24"/>
          <w:szCs w:val="24"/>
        </w:rPr>
        <w:t xml:space="preserve">, and were currently on various forms of medical management of depression such as psychotherapy, group therapy, or medication such as mood stabilizers or antidepressants. </w:t>
      </w:r>
      <w:r w:rsidR="009F0D77" w:rsidRPr="00460568">
        <w:rPr>
          <w:rFonts w:ascii="Times New Roman" w:hAnsi="Times New Roman" w:cs="Times New Roman"/>
          <w:sz w:val="24"/>
          <w:szCs w:val="24"/>
        </w:rPr>
        <w:t xml:space="preserve">They were all female apart from the 14-year-old participant. </w:t>
      </w:r>
      <w:r w:rsidRPr="00460568">
        <w:rPr>
          <w:rFonts w:ascii="Times New Roman" w:hAnsi="Times New Roman" w:cs="Times New Roman"/>
          <w:sz w:val="24"/>
          <w:szCs w:val="24"/>
        </w:rPr>
        <w:t xml:space="preserve">For these individuals, I also asked for medical records to cross-check and confirm the diagnosis of depression. </w:t>
      </w:r>
      <w:r w:rsidR="004C507D" w:rsidRPr="00460568">
        <w:rPr>
          <w:rFonts w:ascii="Times New Roman" w:hAnsi="Times New Roman" w:cs="Times New Roman"/>
          <w:sz w:val="24"/>
          <w:szCs w:val="24"/>
        </w:rPr>
        <w:t>I specifically included individuals who had been diagnosed with depression to assess whether the instrument could confirm the presence of depressive episodes in these individuals.</w:t>
      </w:r>
    </w:p>
    <w:p w14:paraId="2E81137A" w14:textId="77777777" w:rsidR="00C24976"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Measures</w:t>
      </w:r>
    </w:p>
    <w:p w14:paraId="28D4F228" w14:textId="77777777" w:rsidR="000E76EB"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This instrument used in this research measures depression and specifically measures the symptoms and levels of depression and seeks to find out the factors behind manifestations of those depression episodes among adolescents and the elderly in society. It is important to collect </w:t>
      </w:r>
      <w:r w:rsidRPr="00460568">
        <w:rPr>
          <w:rFonts w:ascii="Times New Roman" w:hAnsi="Times New Roman" w:cs="Times New Roman"/>
          <w:sz w:val="24"/>
          <w:szCs w:val="24"/>
        </w:rPr>
        <w:lastRenderedPageBreak/>
        <w:t xml:space="preserve">information regarding factors that seem to cause depression so that appropriate methods and approaches can be devised to address the problem from the core. </w:t>
      </w:r>
      <w:r w:rsidR="00EE2D2F" w:rsidRPr="00460568">
        <w:rPr>
          <w:rFonts w:ascii="Times New Roman" w:hAnsi="Times New Roman" w:cs="Times New Roman"/>
          <w:sz w:val="24"/>
          <w:szCs w:val="24"/>
        </w:rPr>
        <w:t xml:space="preserve">The instrument was constructed based on various existing instruments such as the Geriatric Depression Scale (GDS) and the World Health Organization (WHO) Wellbeing Index. More precisely, the depressive symptoms included in the 16 items across the instrument were similar to the symptoms evaluated in these two instruments. The open-ended questions were included to provide more in-depth information about the participant’s experience of their symptoms. </w:t>
      </w:r>
      <w:r w:rsidRPr="00460568">
        <w:rPr>
          <w:rFonts w:ascii="Times New Roman" w:hAnsi="Times New Roman" w:cs="Times New Roman"/>
          <w:sz w:val="24"/>
          <w:szCs w:val="24"/>
        </w:rPr>
        <w:t>As suggested by Diem (2002), an appropriate test instrument should limit the open-ended questions because they overwhelm the participants and make them feel that it is like an exam.</w:t>
      </w:r>
      <w:r w:rsidR="00EE2D2F" w:rsidRPr="00460568">
        <w:rPr>
          <w:rFonts w:ascii="Times New Roman" w:hAnsi="Times New Roman" w:cs="Times New Roman"/>
          <w:sz w:val="24"/>
          <w:szCs w:val="24"/>
        </w:rPr>
        <w:t xml:space="preserve"> </w:t>
      </w:r>
      <w:r w:rsidRPr="00460568">
        <w:rPr>
          <w:rFonts w:ascii="Times New Roman" w:hAnsi="Times New Roman" w:cs="Times New Roman"/>
          <w:sz w:val="24"/>
          <w:szCs w:val="24"/>
        </w:rPr>
        <w:t>As such, this test has</w:t>
      </w:r>
      <w:r w:rsidR="00D8205C" w:rsidRPr="00460568">
        <w:rPr>
          <w:rFonts w:ascii="Times New Roman" w:hAnsi="Times New Roman" w:cs="Times New Roman"/>
          <w:sz w:val="24"/>
          <w:szCs w:val="24"/>
        </w:rPr>
        <w:t xml:space="preserve"> 16 items distributed over</w:t>
      </w:r>
      <w:r w:rsidRPr="00460568">
        <w:rPr>
          <w:rFonts w:ascii="Times New Roman" w:hAnsi="Times New Roman" w:cs="Times New Roman"/>
          <w:sz w:val="24"/>
          <w:szCs w:val="24"/>
        </w:rPr>
        <w:t xml:space="preserve"> four segments, starting with an introductory </w:t>
      </w:r>
      <w:r w:rsidR="00D8205C" w:rsidRPr="00460568">
        <w:rPr>
          <w:rFonts w:ascii="Times New Roman" w:hAnsi="Times New Roman" w:cs="Times New Roman"/>
          <w:sz w:val="24"/>
          <w:szCs w:val="24"/>
        </w:rPr>
        <w:t xml:space="preserve">6-item </w:t>
      </w:r>
      <w:r w:rsidRPr="00460568">
        <w:rPr>
          <w:rFonts w:ascii="Times New Roman" w:hAnsi="Times New Roman" w:cs="Times New Roman"/>
          <w:sz w:val="24"/>
          <w:szCs w:val="24"/>
        </w:rPr>
        <w:t xml:space="preserve">segment where the participant provides their demographic details, confirms the presence of any medical comorbidities and drug use. This segment also asks the participants to rate their sadness on a scale of one to ten, and confirm whether they experience a lack of sleep, fatigue, and low energy. </w:t>
      </w:r>
    </w:p>
    <w:p w14:paraId="0C5AC346" w14:textId="77777777" w:rsidR="000E76EB"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next two segments utilize multiple-choice questions, with one </w:t>
      </w:r>
      <w:r w:rsidR="008D7FCE" w:rsidRPr="00460568">
        <w:rPr>
          <w:rFonts w:ascii="Times New Roman" w:hAnsi="Times New Roman" w:cs="Times New Roman"/>
          <w:sz w:val="24"/>
          <w:szCs w:val="24"/>
        </w:rPr>
        <w:t xml:space="preserve">“true or </w:t>
      </w:r>
      <w:r w:rsidRPr="00460568">
        <w:rPr>
          <w:rFonts w:ascii="Times New Roman" w:hAnsi="Times New Roman" w:cs="Times New Roman"/>
          <w:sz w:val="24"/>
          <w:szCs w:val="24"/>
        </w:rPr>
        <w:t>false” segment, and another segment asking the extent to which the respondent agrees or disagrees with a set of 4 statements.</w:t>
      </w:r>
      <w:r w:rsidR="008D7FCE" w:rsidRPr="00460568">
        <w:rPr>
          <w:rFonts w:ascii="Times New Roman" w:hAnsi="Times New Roman" w:cs="Times New Roman"/>
          <w:sz w:val="24"/>
          <w:szCs w:val="24"/>
        </w:rPr>
        <w:t xml:space="preserve"> In the “true or false” section, the respondent confirms whether they experience spontaneous mood changes, whether they have lost interest in any pleasurable activities that they previously enjoyed, and whether they have suicidal ideations. In the section questioning the extent to which the respondent agrees to certain statements, they can select “strongly disagree”, “disagree”,</w:t>
      </w:r>
      <w:r w:rsidRPr="00460568">
        <w:rPr>
          <w:rFonts w:ascii="Times New Roman" w:hAnsi="Times New Roman" w:cs="Times New Roman"/>
          <w:sz w:val="24"/>
          <w:szCs w:val="24"/>
        </w:rPr>
        <w:t xml:space="preserve"> </w:t>
      </w:r>
      <w:r w:rsidR="008D7FCE" w:rsidRPr="00460568">
        <w:rPr>
          <w:rFonts w:ascii="Times New Roman" w:hAnsi="Times New Roman" w:cs="Times New Roman"/>
          <w:sz w:val="24"/>
          <w:szCs w:val="24"/>
        </w:rPr>
        <w:t xml:space="preserve">“neutral”, “agree”, and “strongly agree” to feeling like a failure, feeling neglected, and feeling overwhelmed by pressures of adulthood and education programs. </w:t>
      </w:r>
      <w:r w:rsidRPr="00460568">
        <w:rPr>
          <w:rFonts w:ascii="Times New Roman" w:hAnsi="Times New Roman" w:cs="Times New Roman"/>
          <w:sz w:val="24"/>
          <w:szCs w:val="24"/>
        </w:rPr>
        <w:t>The last section contains three open-ended questions regarding the facto</w:t>
      </w:r>
      <w:r w:rsidR="008D7FCE" w:rsidRPr="00460568">
        <w:rPr>
          <w:rFonts w:ascii="Times New Roman" w:hAnsi="Times New Roman" w:cs="Times New Roman"/>
          <w:sz w:val="24"/>
          <w:szCs w:val="24"/>
        </w:rPr>
        <w:t xml:space="preserve">rs that make the respondent sad or hamper their peace of mind, their thoughts on the origin of depression, as well </w:t>
      </w:r>
      <w:r w:rsidR="008D7FCE" w:rsidRPr="00460568">
        <w:rPr>
          <w:rFonts w:ascii="Times New Roman" w:hAnsi="Times New Roman" w:cs="Times New Roman"/>
          <w:sz w:val="24"/>
          <w:szCs w:val="24"/>
        </w:rPr>
        <w:lastRenderedPageBreak/>
        <w:t xml:space="preserve">as feedback regarding whether the instrument contained adequate questions to evaluate depression in an individual. </w:t>
      </w:r>
    </w:p>
    <w:p w14:paraId="110206A3" w14:textId="77777777" w:rsidR="00EE2D2F"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instrument uses a ratio scale with no negative values to predict the presence of depression in a subject based on the common primary and secondary symptoms associated with depression. Furthermore, the open-ended responses provide data regarding the factors contributing to depression in the respondent. Consequently, the instrument measures the existence of depression in a particular respondent as well as the factors that result in depressive symptoms in the respondents. </w:t>
      </w:r>
      <w:r w:rsidR="002A1FF9" w:rsidRPr="00460568">
        <w:rPr>
          <w:rFonts w:ascii="Times New Roman" w:hAnsi="Times New Roman" w:cs="Times New Roman"/>
          <w:sz w:val="24"/>
          <w:szCs w:val="24"/>
        </w:rPr>
        <w:t xml:space="preserve">In the “true” or “false” segment, each “true” response is awarded 1 point, while a “false” response is awarded 0 points. In the segment asking about whether the respondent agrees with the provided statements, each “disagree” and “strongly disagree” response is awarded 0 points, neutral awarded 0.5 points, “agree” awarded 1 point, and “strongly agree” awarded 2 points. These points are added, with the total score predicting the presence of depressive episodes in a respondent. The responses from the open-ended questions reflect the factors contributing to depression in a particular respondent. Regarding the scale, a score of above 2 in the “true or false” segment, together with a score of above 4 in the “agree or disagree” segment, coupled with lack of sleep, fatigue, and low energy, and a rating of above 7 on the sadness scale strongly indicate the presence of depression in a respondent. </w:t>
      </w:r>
    </w:p>
    <w:p w14:paraId="15C54328" w14:textId="77777777" w:rsidR="004C507D"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Data Collection</w:t>
      </w:r>
      <w:r w:rsidR="006F1AB6" w:rsidRPr="00460568">
        <w:rPr>
          <w:rFonts w:ascii="Times New Roman" w:hAnsi="Times New Roman" w:cs="Times New Roman"/>
          <w:sz w:val="24"/>
          <w:szCs w:val="24"/>
        </w:rPr>
        <w:t xml:space="preserve"> </w:t>
      </w:r>
    </w:p>
    <w:p w14:paraId="4BAE01E3" w14:textId="77777777" w:rsidR="006F1AB6"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To collect data from the five elderly participants in the nursing home, I </w:t>
      </w:r>
      <w:r w:rsidR="00BC2E90" w:rsidRPr="00460568">
        <w:rPr>
          <w:rFonts w:ascii="Times New Roman" w:hAnsi="Times New Roman" w:cs="Times New Roman"/>
          <w:sz w:val="24"/>
          <w:szCs w:val="24"/>
        </w:rPr>
        <w:t xml:space="preserve">visited the nursing home one day before the day of test administration and confirmed the time during which they would be willing to take the test the following day. On the scheduled day, I met with each of the elderly participants at a time of their convenience and first provided them with the consent form followed by the test instrument. </w:t>
      </w:r>
      <w:r w:rsidR="00356DC7" w:rsidRPr="00460568">
        <w:rPr>
          <w:rFonts w:ascii="Times New Roman" w:hAnsi="Times New Roman" w:cs="Times New Roman"/>
          <w:sz w:val="24"/>
          <w:szCs w:val="24"/>
        </w:rPr>
        <w:t xml:space="preserve">After providing explicit instructions for answering the </w:t>
      </w:r>
      <w:r w:rsidR="00356DC7" w:rsidRPr="00460568">
        <w:rPr>
          <w:rFonts w:ascii="Times New Roman" w:hAnsi="Times New Roman" w:cs="Times New Roman"/>
          <w:sz w:val="24"/>
          <w:szCs w:val="24"/>
        </w:rPr>
        <w:lastRenderedPageBreak/>
        <w:t xml:space="preserve">instrument questions, </w:t>
      </w:r>
      <w:r w:rsidR="00BC2E90" w:rsidRPr="00460568">
        <w:rPr>
          <w:rFonts w:ascii="Times New Roman" w:hAnsi="Times New Roman" w:cs="Times New Roman"/>
          <w:sz w:val="24"/>
          <w:szCs w:val="24"/>
        </w:rPr>
        <w:t xml:space="preserve">I provided them with thirty </w:t>
      </w:r>
      <w:r w:rsidR="008E4D37" w:rsidRPr="00460568">
        <w:rPr>
          <w:rFonts w:ascii="Times New Roman" w:hAnsi="Times New Roman" w:cs="Times New Roman"/>
          <w:sz w:val="24"/>
          <w:szCs w:val="24"/>
        </w:rPr>
        <w:t>minutes to fill the instrument but provided additional time in case they were not done. Additionally, I asked for their medical records from th</w:t>
      </w:r>
      <w:r w:rsidR="00BF7323" w:rsidRPr="00460568">
        <w:rPr>
          <w:rFonts w:ascii="Times New Roman" w:hAnsi="Times New Roman" w:cs="Times New Roman"/>
          <w:sz w:val="24"/>
          <w:szCs w:val="24"/>
        </w:rPr>
        <w:t>e nursing home manager. After taking a short break</w:t>
      </w:r>
      <w:r w:rsidR="008E4D37" w:rsidRPr="00460568">
        <w:rPr>
          <w:rFonts w:ascii="Times New Roman" w:hAnsi="Times New Roman" w:cs="Times New Roman"/>
          <w:sz w:val="24"/>
          <w:szCs w:val="24"/>
        </w:rPr>
        <w:t xml:space="preserve">, I engaged </w:t>
      </w:r>
      <w:r w:rsidR="00356DC7" w:rsidRPr="00460568">
        <w:rPr>
          <w:rFonts w:ascii="Times New Roman" w:hAnsi="Times New Roman" w:cs="Times New Roman"/>
          <w:sz w:val="24"/>
          <w:szCs w:val="24"/>
        </w:rPr>
        <w:t>each participant in a recorded</w:t>
      </w:r>
      <w:r w:rsidR="008E4D37" w:rsidRPr="00460568">
        <w:rPr>
          <w:rFonts w:ascii="Times New Roman" w:hAnsi="Times New Roman" w:cs="Times New Roman"/>
          <w:sz w:val="24"/>
          <w:szCs w:val="24"/>
        </w:rPr>
        <w:t xml:space="preserve"> 15-minute interview in which I asked about their feedback regarding the instrument, their thoughts on how depression can be minimized, and whether they were satisfied with most of their life outcomes. </w:t>
      </w:r>
    </w:p>
    <w:p w14:paraId="6D8B4FAF" w14:textId="77777777" w:rsidR="008E4D37"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For the remaining four elderly participants who were from my area code, </w:t>
      </w:r>
      <w:r w:rsidR="00BF7323" w:rsidRPr="00460568">
        <w:rPr>
          <w:rFonts w:ascii="Times New Roman" w:hAnsi="Times New Roman" w:cs="Times New Roman"/>
          <w:sz w:val="24"/>
          <w:szCs w:val="24"/>
        </w:rPr>
        <w:t xml:space="preserve">I collected the data from their homes during the weekend after confirming that they </w:t>
      </w:r>
      <w:r w:rsidR="004F2047" w:rsidRPr="00460568">
        <w:rPr>
          <w:rFonts w:ascii="Times New Roman" w:hAnsi="Times New Roman" w:cs="Times New Roman"/>
          <w:sz w:val="24"/>
          <w:szCs w:val="24"/>
        </w:rPr>
        <w:t>would be available during these days</w:t>
      </w:r>
      <w:r w:rsidR="00BF7323" w:rsidRPr="00460568">
        <w:rPr>
          <w:rFonts w:ascii="Times New Roman" w:hAnsi="Times New Roman" w:cs="Times New Roman"/>
          <w:sz w:val="24"/>
          <w:szCs w:val="24"/>
        </w:rPr>
        <w:t xml:space="preserve">. Similarly, I visited their residences a day before the day of test administration to confirm the time during which they could conveniently fill the instrument. On the agreed-upon day, I arrived several minutes before the scheduled time </w:t>
      </w:r>
      <w:r w:rsidR="004F2047" w:rsidRPr="00460568">
        <w:rPr>
          <w:rFonts w:ascii="Times New Roman" w:hAnsi="Times New Roman" w:cs="Times New Roman"/>
          <w:sz w:val="24"/>
          <w:szCs w:val="24"/>
        </w:rPr>
        <w:t>and provided each participant with the consent forms and the test instrument forms. Like the other groups of participants, I provided them with thirty minutes to fill the instrument</w:t>
      </w:r>
      <w:r w:rsidR="00356DC7" w:rsidRPr="00460568">
        <w:rPr>
          <w:rFonts w:ascii="Times New Roman" w:hAnsi="Times New Roman" w:cs="Times New Roman"/>
          <w:sz w:val="24"/>
          <w:szCs w:val="24"/>
        </w:rPr>
        <w:t xml:space="preserve"> after giving clear instructions on how to answer the test instrument questions</w:t>
      </w:r>
      <w:r w:rsidR="004F2047" w:rsidRPr="00460568">
        <w:rPr>
          <w:rFonts w:ascii="Times New Roman" w:hAnsi="Times New Roman" w:cs="Times New Roman"/>
          <w:sz w:val="24"/>
          <w:szCs w:val="24"/>
        </w:rPr>
        <w:t>, after which we took a short break then embarked on a</w:t>
      </w:r>
      <w:r w:rsidR="00356DC7" w:rsidRPr="00460568">
        <w:rPr>
          <w:rFonts w:ascii="Times New Roman" w:hAnsi="Times New Roman" w:cs="Times New Roman"/>
          <w:sz w:val="24"/>
          <w:szCs w:val="24"/>
        </w:rPr>
        <w:t xml:space="preserve"> recorded</w:t>
      </w:r>
      <w:r w:rsidR="004F2047" w:rsidRPr="00460568">
        <w:rPr>
          <w:rFonts w:ascii="Times New Roman" w:hAnsi="Times New Roman" w:cs="Times New Roman"/>
          <w:sz w:val="24"/>
          <w:szCs w:val="24"/>
        </w:rPr>
        <w:t xml:space="preserve"> 15-minute interview. I also asked for any relevant medical records as well as personal information to cross-check the data that they had provided me.</w:t>
      </w:r>
    </w:p>
    <w:p w14:paraId="147CCDD6" w14:textId="77777777" w:rsidR="008E4D37"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For the nine adolescent participants from local high schools who agreed to meet, data was collected at a location and time of their convenience. Before meeting up with each of them, I made a phone call to discuss details about the specific time and place where we would meet. Subsequently, I arrived at the agreed-upon location several minutes earlier to ensure that I was comfortable enough by the time of their arrival. While I met with four of them at the local park, the remaining five agreed to meet me at a local shopping mall. When each of the participants arrived, I expressed my gratitude for their participation in the research and ensured they were </w:t>
      </w:r>
      <w:r w:rsidRPr="00460568">
        <w:rPr>
          <w:rFonts w:ascii="Times New Roman" w:hAnsi="Times New Roman" w:cs="Times New Roman"/>
          <w:sz w:val="24"/>
          <w:szCs w:val="24"/>
        </w:rPr>
        <w:lastRenderedPageBreak/>
        <w:t>comfortable and well aware of all the relevant details of the research before offering them the consent form. After they signed, I provided them with thirty minutes to complete filling the instrument to the best of their knowledge</w:t>
      </w:r>
      <w:r w:rsidR="00E505D7" w:rsidRPr="00460568">
        <w:rPr>
          <w:rFonts w:ascii="Times New Roman" w:hAnsi="Times New Roman" w:cs="Times New Roman"/>
          <w:sz w:val="24"/>
          <w:szCs w:val="24"/>
        </w:rPr>
        <w:t xml:space="preserve"> after providing clear instructions on how to answer the questions</w:t>
      </w:r>
      <w:r w:rsidRPr="00460568">
        <w:rPr>
          <w:rFonts w:ascii="Times New Roman" w:hAnsi="Times New Roman" w:cs="Times New Roman"/>
          <w:sz w:val="24"/>
          <w:szCs w:val="24"/>
        </w:rPr>
        <w:t xml:space="preserve">. After the thirty-minute duration, I allowed an additional five minutes for those participants who had not completed the test within half an hour. Subsequently, I </w:t>
      </w:r>
      <w:r w:rsidR="00BF7323" w:rsidRPr="00460568">
        <w:rPr>
          <w:rFonts w:ascii="Times New Roman" w:hAnsi="Times New Roman" w:cs="Times New Roman"/>
          <w:sz w:val="24"/>
          <w:szCs w:val="24"/>
        </w:rPr>
        <w:t xml:space="preserve">engaged them in a </w:t>
      </w:r>
      <w:r w:rsidR="00356DC7" w:rsidRPr="00460568">
        <w:rPr>
          <w:rFonts w:ascii="Times New Roman" w:hAnsi="Times New Roman" w:cs="Times New Roman"/>
          <w:sz w:val="24"/>
          <w:szCs w:val="24"/>
        </w:rPr>
        <w:t xml:space="preserve">recorded </w:t>
      </w:r>
      <w:r w:rsidR="00BF7323" w:rsidRPr="00460568">
        <w:rPr>
          <w:rFonts w:ascii="Times New Roman" w:hAnsi="Times New Roman" w:cs="Times New Roman"/>
          <w:sz w:val="24"/>
          <w:szCs w:val="24"/>
        </w:rPr>
        <w:t xml:space="preserve">15-minute interview in which I asked about their feedback regarding the instrument, their thoughts on how depression can be minimized, and whether they were satisfied with most of their life outcomes. </w:t>
      </w:r>
    </w:p>
    <w:p w14:paraId="12F13588" w14:textId="5560DECA" w:rsidR="008E4D37"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For the four adolescent participants who I approached online, I emailed them a copy of the consent form and a separate document providing details about the instrument being used in the research and their involvement in the research. Additionally, I asked for their phone numbers and made separate 30-minute phone calls to each of them to provide additional details about the research and enquire whether they were willing to participate in the research. Subsequently, I provided them with thirty minutes within which they were supposed to fill the instrument online and email me the document containing their responses, which I downloaded and printed. Similarly, I asked them to email me a copy of the consent form which they had signed</w:t>
      </w:r>
      <w:r w:rsidR="005D55D4">
        <w:rPr>
          <w:rFonts w:ascii="Times New Roman" w:hAnsi="Times New Roman" w:cs="Times New Roman"/>
          <w:sz w:val="24"/>
          <w:szCs w:val="24"/>
        </w:rPr>
        <w:t>,</w:t>
      </w:r>
      <w:r w:rsidRPr="00460568">
        <w:rPr>
          <w:rFonts w:ascii="Times New Roman" w:hAnsi="Times New Roman" w:cs="Times New Roman"/>
          <w:sz w:val="24"/>
          <w:szCs w:val="24"/>
        </w:rPr>
        <w:t xml:space="preserve"> which I downloaded and printed. For these individuals, I also requested them to send any available copies of medical records that could confirm their diagnosis of depression. </w:t>
      </w:r>
    </w:p>
    <w:p w14:paraId="4A9F4B04" w14:textId="77777777" w:rsidR="00B013DB" w:rsidRPr="00460568" w:rsidRDefault="00003B32" w:rsidP="00460568">
      <w:pPr>
        <w:spacing w:line="480" w:lineRule="auto"/>
        <w:jc w:val="center"/>
        <w:rPr>
          <w:rFonts w:ascii="Times New Roman" w:hAnsi="Times New Roman" w:cs="Times New Roman"/>
          <w:b/>
          <w:sz w:val="24"/>
          <w:szCs w:val="24"/>
        </w:rPr>
      </w:pPr>
      <w:r w:rsidRPr="00460568">
        <w:rPr>
          <w:rFonts w:ascii="Times New Roman" w:hAnsi="Times New Roman" w:cs="Times New Roman"/>
          <w:b/>
          <w:sz w:val="24"/>
          <w:szCs w:val="24"/>
        </w:rPr>
        <w:t>Discussion</w:t>
      </w:r>
    </w:p>
    <w:p w14:paraId="5C0DC386" w14:textId="77777777" w:rsidR="007F2AFB"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Strengths and Weaknesses</w:t>
      </w:r>
    </w:p>
    <w:p w14:paraId="1712DB2D" w14:textId="77777777" w:rsidR="00AF6817"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instrument adequately includes major signs and symptoms of depression, such as sleep and mood disturbances. Furthermore, the instrument includes the duration during which the </w:t>
      </w:r>
      <w:r w:rsidRPr="00460568">
        <w:rPr>
          <w:rFonts w:ascii="Times New Roman" w:hAnsi="Times New Roman" w:cs="Times New Roman"/>
          <w:sz w:val="24"/>
          <w:szCs w:val="24"/>
        </w:rPr>
        <w:lastRenderedPageBreak/>
        <w:t>respondent experiences these symptoms, which is crucial for the diagnosis of depression. According to the 5</w:t>
      </w:r>
      <w:r w:rsidRPr="00460568">
        <w:rPr>
          <w:rFonts w:ascii="Times New Roman" w:hAnsi="Times New Roman" w:cs="Times New Roman"/>
          <w:sz w:val="24"/>
          <w:szCs w:val="24"/>
          <w:vertAlign w:val="superscript"/>
        </w:rPr>
        <w:t>th</w:t>
      </w:r>
      <w:r w:rsidRPr="00460568">
        <w:rPr>
          <w:rFonts w:ascii="Times New Roman" w:hAnsi="Times New Roman" w:cs="Times New Roman"/>
          <w:sz w:val="24"/>
          <w:szCs w:val="24"/>
        </w:rPr>
        <w:t xml:space="preserve"> edition of </w:t>
      </w:r>
      <w:r w:rsidR="00A642C2" w:rsidRPr="00460568">
        <w:rPr>
          <w:rFonts w:ascii="Times New Roman" w:hAnsi="Times New Roman" w:cs="Times New Roman"/>
          <w:sz w:val="24"/>
          <w:szCs w:val="24"/>
        </w:rPr>
        <w:t xml:space="preserve">the </w:t>
      </w:r>
      <w:r w:rsidRPr="00460568">
        <w:rPr>
          <w:rFonts w:ascii="Times New Roman" w:hAnsi="Times New Roman" w:cs="Times New Roman"/>
          <w:sz w:val="24"/>
          <w:szCs w:val="24"/>
        </w:rPr>
        <w:t xml:space="preserve">Diagnostic and Statistical Manual of </w:t>
      </w:r>
      <w:r w:rsidR="00A642C2" w:rsidRPr="00460568">
        <w:rPr>
          <w:rFonts w:ascii="Times New Roman" w:hAnsi="Times New Roman" w:cs="Times New Roman"/>
          <w:sz w:val="24"/>
          <w:szCs w:val="24"/>
        </w:rPr>
        <w:t xml:space="preserve">Mental Disorders </w:t>
      </w:r>
      <w:r w:rsidRPr="00460568">
        <w:rPr>
          <w:rFonts w:ascii="Times New Roman" w:hAnsi="Times New Roman" w:cs="Times New Roman"/>
          <w:sz w:val="24"/>
          <w:szCs w:val="24"/>
        </w:rPr>
        <w:t xml:space="preserve">(DSM-5), </w:t>
      </w:r>
      <w:r w:rsidR="00A642C2" w:rsidRPr="00460568">
        <w:rPr>
          <w:rFonts w:ascii="Times New Roman" w:hAnsi="Times New Roman" w:cs="Times New Roman"/>
          <w:sz w:val="24"/>
          <w:szCs w:val="24"/>
        </w:rPr>
        <w:t>a definitive diagnosis of a depressive episode necessitates at least five symptoms for at least two weeks among a group of symptoms ranging from a low mood (DM) and</w:t>
      </w:r>
      <w:r w:rsidRPr="00460568">
        <w:rPr>
          <w:rFonts w:ascii="Times New Roman" w:hAnsi="Times New Roman" w:cs="Times New Roman"/>
          <w:sz w:val="24"/>
          <w:szCs w:val="24"/>
        </w:rPr>
        <w:t xml:space="preserve"> anhedonia (loss o</w:t>
      </w:r>
      <w:r w:rsidR="00A642C2" w:rsidRPr="00460568">
        <w:rPr>
          <w:rFonts w:ascii="Times New Roman" w:hAnsi="Times New Roman" w:cs="Times New Roman"/>
          <w:sz w:val="24"/>
          <w:szCs w:val="24"/>
        </w:rPr>
        <w:t>f interest or pleasure) to secondary symptoms such as appetite or weight changes</w:t>
      </w:r>
      <w:r w:rsidRPr="00460568">
        <w:rPr>
          <w:rFonts w:ascii="Times New Roman" w:hAnsi="Times New Roman" w:cs="Times New Roman"/>
          <w:sz w:val="24"/>
          <w:szCs w:val="24"/>
        </w:rPr>
        <w:t>, sleep diffic</w:t>
      </w:r>
      <w:r w:rsidR="00A642C2" w:rsidRPr="00460568">
        <w:rPr>
          <w:rFonts w:ascii="Times New Roman" w:hAnsi="Times New Roman" w:cs="Times New Roman"/>
          <w:sz w:val="24"/>
          <w:szCs w:val="24"/>
        </w:rPr>
        <w:t>ulties</w:t>
      </w:r>
      <w:r w:rsidRPr="00460568">
        <w:rPr>
          <w:rFonts w:ascii="Times New Roman" w:hAnsi="Times New Roman" w:cs="Times New Roman"/>
          <w:sz w:val="24"/>
          <w:szCs w:val="24"/>
        </w:rPr>
        <w:t>, psychomoto</w:t>
      </w:r>
      <w:r w:rsidR="00A642C2" w:rsidRPr="00460568">
        <w:rPr>
          <w:rFonts w:ascii="Times New Roman" w:hAnsi="Times New Roman" w:cs="Times New Roman"/>
          <w:sz w:val="24"/>
          <w:szCs w:val="24"/>
        </w:rPr>
        <w:t>r agitation or retardation</w:t>
      </w:r>
      <w:r w:rsidRPr="00460568">
        <w:rPr>
          <w:rFonts w:ascii="Times New Roman" w:hAnsi="Times New Roman" w:cs="Times New Roman"/>
          <w:sz w:val="24"/>
          <w:szCs w:val="24"/>
        </w:rPr>
        <w:t>, fatigue or loss of</w:t>
      </w:r>
      <w:r w:rsidR="00A642C2" w:rsidRPr="00460568">
        <w:rPr>
          <w:rFonts w:ascii="Times New Roman" w:hAnsi="Times New Roman" w:cs="Times New Roman"/>
          <w:sz w:val="24"/>
          <w:szCs w:val="24"/>
        </w:rPr>
        <w:t xml:space="preserve"> energy</w:t>
      </w:r>
      <w:r w:rsidRPr="00460568">
        <w:rPr>
          <w:rFonts w:ascii="Times New Roman" w:hAnsi="Times New Roman" w:cs="Times New Roman"/>
          <w:sz w:val="24"/>
          <w:szCs w:val="24"/>
        </w:rPr>
        <w:t>, diminished ability to think or concentrate (C), feelings of worthlessness or excessi</w:t>
      </w:r>
      <w:r w:rsidR="00A642C2" w:rsidRPr="00460568">
        <w:rPr>
          <w:rFonts w:ascii="Times New Roman" w:hAnsi="Times New Roman" w:cs="Times New Roman"/>
          <w:sz w:val="24"/>
          <w:szCs w:val="24"/>
        </w:rPr>
        <w:t>ve guilt, and suicidality in an all or none (0 or 1) fashion (Tolentino &amp; Schmidt, 2018). This instrument adequately includes these symptoms and the duration within which the respondent has experienced them, which is important for diagnosis.</w:t>
      </w:r>
      <w:r w:rsidR="000B7CCC" w:rsidRPr="00460568">
        <w:rPr>
          <w:rFonts w:ascii="Times New Roman" w:hAnsi="Times New Roman" w:cs="Times New Roman"/>
          <w:sz w:val="24"/>
          <w:szCs w:val="24"/>
        </w:rPr>
        <w:t xml:space="preserve"> Furthermore, the instrument employs clear and appropriate response choices in the multiple-choice questions. Additionally, the open-ended questions enabled further elaboration from the respondents.</w:t>
      </w:r>
    </w:p>
    <w:p w14:paraId="496F0B9D" w14:textId="004FE140" w:rsidR="007F2AFB"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Nonetheless, some of the symptoms of depression can be vague since they typically present in other psychotic conditions such as schizoaffective disorder, as well as other mood disorders such as cyclothymia and dysthymia. This underlines the major weaknesses of the instrument, such as the fact that there are no other clinical confirmatory tests done to confirm the diagnosis of depression i</w:t>
      </w:r>
      <w:r w:rsidR="00F531C4" w:rsidRPr="00460568">
        <w:rPr>
          <w:rFonts w:ascii="Times New Roman" w:hAnsi="Times New Roman" w:cs="Times New Roman"/>
          <w:sz w:val="24"/>
          <w:szCs w:val="24"/>
        </w:rPr>
        <w:t xml:space="preserve">n these individuals. Although the diagnosis of depression is mainly based on the presenting signs and symptoms, confirmatory tests such as neuroimaging techniques and blood analysis are often useful in uncovering the cause of depression among individuals. Since this instrument does not account for any clinical tests done to confirm the diagnosis of depression among the respondents, it may be inaccurate in identifying all the individuals who are suffering from the condition. </w:t>
      </w:r>
      <w:r w:rsidRPr="00460568">
        <w:rPr>
          <w:rFonts w:ascii="Times New Roman" w:hAnsi="Times New Roman" w:cs="Times New Roman"/>
          <w:sz w:val="24"/>
          <w:szCs w:val="24"/>
        </w:rPr>
        <w:t xml:space="preserve">Furthermore, the instrument inadequately assesses the progression of depression among the subjects since the symptoms alone cannot </w:t>
      </w:r>
      <w:r w:rsidRPr="00460568">
        <w:rPr>
          <w:rFonts w:ascii="Times New Roman" w:hAnsi="Times New Roman" w:cs="Times New Roman"/>
          <w:sz w:val="24"/>
          <w:szCs w:val="24"/>
        </w:rPr>
        <w:lastRenderedPageBreak/>
        <w:t>definitively reflect worsening mental states among individuals suffering from depression.</w:t>
      </w:r>
      <w:r w:rsidR="00F531C4" w:rsidRPr="00460568">
        <w:rPr>
          <w:rFonts w:ascii="Times New Roman" w:hAnsi="Times New Roman" w:cs="Times New Roman"/>
          <w:sz w:val="24"/>
          <w:szCs w:val="24"/>
        </w:rPr>
        <w:t xml:space="preserve"> Assessing the severity of depression typically requires consistent monitoring of an individual over time, preferably by a medical professional who understands the predicted course of depression among individuals. This may also necessitate clinical tests and interventions, which are not adequately reflected by this instrument.</w:t>
      </w:r>
    </w:p>
    <w:p w14:paraId="441D5DB4" w14:textId="77777777" w:rsidR="007F2AFB"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However, the instrument captures cases of depression due to underlying medical comorbidities in the patients that may contribute to their symptoms or other abnormalities that affect the balance of neurotransmitters in their central nervous system. While some of these co</w:t>
      </w:r>
      <w:r w:rsidR="00F531C4" w:rsidRPr="00460568">
        <w:rPr>
          <w:rFonts w:ascii="Times New Roman" w:hAnsi="Times New Roman" w:cs="Times New Roman"/>
          <w:sz w:val="24"/>
          <w:szCs w:val="24"/>
        </w:rPr>
        <w:t>nditions can be genetically transferr</w:t>
      </w:r>
      <w:r w:rsidRPr="00460568">
        <w:rPr>
          <w:rFonts w:ascii="Times New Roman" w:hAnsi="Times New Roman" w:cs="Times New Roman"/>
          <w:sz w:val="24"/>
          <w:szCs w:val="24"/>
        </w:rPr>
        <w:t xml:space="preserve">ed, some are </w:t>
      </w:r>
      <w:r w:rsidR="00F531C4" w:rsidRPr="00460568">
        <w:rPr>
          <w:rFonts w:ascii="Times New Roman" w:hAnsi="Times New Roman" w:cs="Times New Roman"/>
          <w:sz w:val="24"/>
          <w:szCs w:val="24"/>
        </w:rPr>
        <w:t>acquired by individuals suffering from depression throughout their lives. This instrument</w:t>
      </w:r>
      <w:r w:rsidR="00A642C2" w:rsidRPr="00460568">
        <w:rPr>
          <w:rFonts w:ascii="Times New Roman" w:hAnsi="Times New Roman" w:cs="Times New Roman"/>
          <w:sz w:val="24"/>
          <w:szCs w:val="24"/>
        </w:rPr>
        <w:t xml:space="preserve"> will help assess </w:t>
      </w:r>
      <w:r w:rsidR="00F531C4" w:rsidRPr="00460568">
        <w:rPr>
          <w:rFonts w:ascii="Times New Roman" w:hAnsi="Times New Roman" w:cs="Times New Roman"/>
          <w:sz w:val="24"/>
          <w:szCs w:val="24"/>
        </w:rPr>
        <w:t>whether the underlying cause of depression is one of these medical comorbidities. Simi</w:t>
      </w:r>
      <w:r w:rsidR="00A642C2" w:rsidRPr="00460568">
        <w:rPr>
          <w:rFonts w:ascii="Times New Roman" w:hAnsi="Times New Roman" w:cs="Times New Roman"/>
          <w:sz w:val="24"/>
          <w:szCs w:val="24"/>
        </w:rPr>
        <w:t>larly, the instrument evaluates</w:t>
      </w:r>
      <w:r w:rsidR="00F531C4" w:rsidRPr="00460568">
        <w:rPr>
          <w:rFonts w:ascii="Times New Roman" w:hAnsi="Times New Roman" w:cs="Times New Roman"/>
          <w:sz w:val="24"/>
          <w:szCs w:val="24"/>
        </w:rPr>
        <w:t xml:space="preserve"> whether the underlying</w:t>
      </w:r>
      <w:r w:rsidR="00976657" w:rsidRPr="00460568">
        <w:rPr>
          <w:rFonts w:ascii="Times New Roman" w:hAnsi="Times New Roman" w:cs="Times New Roman"/>
          <w:sz w:val="24"/>
          <w:szCs w:val="24"/>
        </w:rPr>
        <w:t xml:space="preserve"> depression is due to drug use or medication</w:t>
      </w:r>
      <w:r w:rsidR="00F531C4" w:rsidRPr="00460568">
        <w:rPr>
          <w:rFonts w:ascii="Times New Roman" w:hAnsi="Times New Roman" w:cs="Times New Roman"/>
          <w:sz w:val="24"/>
          <w:szCs w:val="24"/>
        </w:rPr>
        <w:t xml:space="preserve">, which has been associated with increased incidences of mental illnesses such as depression. </w:t>
      </w:r>
      <w:r w:rsidR="009B499F" w:rsidRPr="00460568">
        <w:rPr>
          <w:rFonts w:ascii="Times New Roman" w:hAnsi="Times New Roman" w:cs="Times New Roman"/>
          <w:sz w:val="24"/>
          <w:szCs w:val="24"/>
        </w:rPr>
        <w:t>Consequently, while the in</w:t>
      </w:r>
      <w:r w:rsidR="00A642C2" w:rsidRPr="00460568">
        <w:rPr>
          <w:rFonts w:ascii="Times New Roman" w:hAnsi="Times New Roman" w:cs="Times New Roman"/>
          <w:sz w:val="24"/>
          <w:szCs w:val="24"/>
        </w:rPr>
        <w:t>strument can predict</w:t>
      </w:r>
      <w:r w:rsidR="00AF6817" w:rsidRPr="00460568">
        <w:rPr>
          <w:rFonts w:ascii="Times New Roman" w:hAnsi="Times New Roman" w:cs="Times New Roman"/>
          <w:sz w:val="24"/>
          <w:szCs w:val="24"/>
        </w:rPr>
        <w:t xml:space="preserve"> the existence of medical comorbidities that could fuel the occurrence of depressive episodes in a pati</w:t>
      </w:r>
      <w:r w:rsidR="00976657" w:rsidRPr="00460568">
        <w:rPr>
          <w:rFonts w:ascii="Times New Roman" w:hAnsi="Times New Roman" w:cs="Times New Roman"/>
          <w:sz w:val="24"/>
          <w:szCs w:val="24"/>
        </w:rPr>
        <w:t>ent, it does not separate depression from other conditions with similar symptoms.</w:t>
      </w:r>
    </w:p>
    <w:p w14:paraId="508E9B1A" w14:textId="77777777" w:rsidR="003E361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Th</w:t>
      </w:r>
      <w:r w:rsidR="009116D4" w:rsidRPr="00460568">
        <w:rPr>
          <w:rFonts w:ascii="Times New Roman" w:hAnsi="Times New Roman" w:cs="Times New Roman"/>
          <w:sz w:val="24"/>
          <w:szCs w:val="24"/>
        </w:rPr>
        <w:t xml:space="preserve">e instrument uses a ratio scale with no negative values to predict the presence of depression in a subject based on the common primary and secondary symptoms associated with depression. Furthermore, the open-ended responses provide </w:t>
      </w:r>
      <w:r w:rsidR="00554202" w:rsidRPr="00460568">
        <w:rPr>
          <w:rFonts w:ascii="Times New Roman" w:hAnsi="Times New Roman" w:cs="Times New Roman"/>
          <w:sz w:val="24"/>
          <w:szCs w:val="24"/>
        </w:rPr>
        <w:t xml:space="preserve">data regarding the factors contributing to depression in the respondent. Consequently, the instrument measures the existence of depression in a particular respondent as well as the factors that result in depressive symptoms in the respondents. Nonetheless, the validity of the instrument can be improved by using closed questions that specifically target the factors predisposing adolescents and the elderly </w:t>
      </w:r>
      <w:r w:rsidR="00554202" w:rsidRPr="00460568">
        <w:rPr>
          <w:rFonts w:ascii="Times New Roman" w:hAnsi="Times New Roman" w:cs="Times New Roman"/>
          <w:sz w:val="24"/>
          <w:szCs w:val="24"/>
        </w:rPr>
        <w:lastRenderedPageBreak/>
        <w:t xml:space="preserve">to depression. Furthermore, correspondence with hospital records from respondents will improve the validity of the data, as well as information on non-verbal </w:t>
      </w:r>
      <w:r w:rsidRPr="00460568">
        <w:rPr>
          <w:rFonts w:ascii="Times New Roman" w:hAnsi="Times New Roman" w:cs="Times New Roman"/>
          <w:sz w:val="24"/>
          <w:szCs w:val="24"/>
        </w:rPr>
        <w:t xml:space="preserve">features such as </w:t>
      </w:r>
      <w:r w:rsidR="00554202" w:rsidRPr="00460568">
        <w:rPr>
          <w:rFonts w:ascii="Times New Roman" w:hAnsi="Times New Roman" w:cs="Times New Roman"/>
          <w:sz w:val="24"/>
          <w:szCs w:val="24"/>
        </w:rPr>
        <w:t xml:space="preserve">the </w:t>
      </w:r>
      <w:r w:rsidRPr="00460568">
        <w:rPr>
          <w:rFonts w:ascii="Times New Roman" w:hAnsi="Times New Roman" w:cs="Times New Roman"/>
          <w:sz w:val="24"/>
          <w:szCs w:val="24"/>
        </w:rPr>
        <w:t>body languag</w:t>
      </w:r>
      <w:r w:rsidR="00554202" w:rsidRPr="00460568">
        <w:rPr>
          <w:rFonts w:ascii="Times New Roman" w:hAnsi="Times New Roman" w:cs="Times New Roman"/>
          <w:sz w:val="24"/>
          <w:szCs w:val="24"/>
        </w:rPr>
        <w:t>e of the respondents</w:t>
      </w:r>
      <w:r w:rsidRPr="00460568">
        <w:rPr>
          <w:rFonts w:ascii="Times New Roman" w:hAnsi="Times New Roman" w:cs="Times New Roman"/>
          <w:sz w:val="24"/>
          <w:szCs w:val="24"/>
        </w:rPr>
        <w:t>, which are important in identifying depression in an individual.</w:t>
      </w:r>
      <w:r w:rsidR="00554202" w:rsidRPr="00460568">
        <w:rPr>
          <w:rFonts w:ascii="Times New Roman" w:hAnsi="Times New Roman" w:cs="Times New Roman"/>
          <w:sz w:val="24"/>
          <w:szCs w:val="24"/>
        </w:rPr>
        <w:t xml:space="preserve"> </w:t>
      </w:r>
      <w:r w:rsidRPr="00460568">
        <w:rPr>
          <w:rFonts w:ascii="Times New Roman" w:hAnsi="Times New Roman" w:cs="Times New Roman"/>
          <w:sz w:val="24"/>
          <w:szCs w:val="24"/>
        </w:rPr>
        <w:t>Peer review will also provide crucial information about the validity of the scale. Scrutiny of experts on the scales used to assess depression will be valuable in identifying the weak points of the instrument as well as its strengths, and how it can be improved. Peer review will also provide support to the findings of the research, challenge the assumptions, methods, and interpretations made while using the instrument, and provide advice regarding better methodologies that could be employed (Brunson, 2017).</w:t>
      </w:r>
    </w:p>
    <w:p w14:paraId="6AD334EB" w14:textId="619C9F0D" w:rsidR="00230585"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Ethical Considerations</w:t>
      </w:r>
    </w:p>
    <w:p w14:paraId="43A20518" w14:textId="3548D7EB" w:rsidR="002F699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During the research, the main ethical considerations mainly </w:t>
      </w:r>
      <w:proofErr w:type="spellStart"/>
      <w:r w:rsidRPr="00460568">
        <w:rPr>
          <w:rFonts w:ascii="Times New Roman" w:hAnsi="Times New Roman" w:cs="Times New Roman"/>
          <w:sz w:val="24"/>
          <w:szCs w:val="24"/>
        </w:rPr>
        <w:t>centr</w:t>
      </w:r>
      <w:r w:rsidR="004F2047" w:rsidRPr="00460568">
        <w:rPr>
          <w:rFonts w:ascii="Times New Roman" w:hAnsi="Times New Roman" w:cs="Times New Roman"/>
          <w:sz w:val="24"/>
          <w:szCs w:val="24"/>
        </w:rPr>
        <w:t>ed</w:t>
      </w:r>
      <w:proofErr w:type="spellEnd"/>
      <w:r w:rsidRPr="00460568">
        <w:rPr>
          <w:rFonts w:ascii="Times New Roman" w:hAnsi="Times New Roman" w:cs="Times New Roman"/>
          <w:sz w:val="24"/>
          <w:szCs w:val="24"/>
        </w:rPr>
        <w:t xml:space="preserve"> on informed consent and any phy</w:t>
      </w:r>
      <w:r w:rsidR="004F2047" w:rsidRPr="00460568">
        <w:rPr>
          <w:rFonts w:ascii="Times New Roman" w:hAnsi="Times New Roman" w:cs="Times New Roman"/>
          <w:sz w:val="24"/>
          <w:szCs w:val="24"/>
        </w:rPr>
        <w:t>sical or emotional harm that could have</w:t>
      </w:r>
      <w:r w:rsidRPr="00460568">
        <w:rPr>
          <w:rFonts w:ascii="Times New Roman" w:hAnsi="Times New Roman" w:cs="Times New Roman"/>
          <w:sz w:val="24"/>
          <w:szCs w:val="24"/>
        </w:rPr>
        <w:t xml:space="preserve"> be</w:t>
      </w:r>
      <w:r w:rsidR="004F2047" w:rsidRPr="00460568">
        <w:rPr>
          <w:rFonts w:ascii="Times New Roman" w:hAnsi="Times New Roman" w:cs="Times New Roman"/>
          <w:sz w:val="24"/>
          <w:szCs w:val="24"/>
        </w:rPr>
        <w:t>en</w:t>
      </w:r>
      <w:r w:rsidRPr="00460568">
        <w:rPr>
          <w:rFonts w:ascii="Times New Roman" w:hAnsi="Times New Roman" w:cs="Times New Roman"/>
          <w:sz w:val="24"/>
          <w:szCs w:val="24"/>
        </w:rPr>
        <w:t xml:space="preserve"> encountered by the respondents. Regardi</w:t>
      </w:r>
      <w:r w:rsidR="004F2047" w:rsidRPr="00460568">
        <w:rPr>
          <w:rFonts w:ascii="Times New Roman" w:hAnsi="Times New Roman" w:cs="Times New Roman"/>
          <w:sz w:val="24"/>
          <w:szCs w:val="24"/>
        </w:rPr>
        <w:t>ng consent, the respondents</w:t>
      </w:r>
      <w:r w:rsidRPr="00460568">
        <w:rPr>
          <w:rFonts w:ascii="Times New Roman" w:hAnsi="Times New Roman" w:cs="Times New Roman"/>
          <w:sz w:val="24"/>
          <w:szCs w:val="24"/>
        </w:rPr>
        <w:t xml:space="preserve"> provide</w:t>
      </w:r>
      <w:r w:rsidR="004F2047" w:rsidRPr="00460568">
        <w:rPr>
          <w:rFonts w:ascii="Times New Roman" w:hAnsi="Times New Roman" w:cs="Times New Roman"/>
          <w:sz w:val="24"/>
          <w:szCs w:val="24"/>
        </w:rPr>
        <w:t>d</w:t>
      </w:r>
      <w:r w:rsidRPr="00460568">
        <w:rPr>
          <w:rFonts w:ascii="Times New Roman" w:hAnsi="Times New Roman" w:cs="Times New Roman"/>
          <w:sz w:val="24"/>
          <w:szCs w:val="24"/>
        </w:rPr>
        <w:t xml:space="preserve"> both verbal and written consent after being fully enlightened on all the aspects of the research</w:t>
      </w:r>
      <w:r w:rsidR="005D55D4">
        <w:rPr>
          <w:rFonts w:ascii="Times New Roman" w:hAnsi="Times New Roman" w:cs="Times New Roman"/>
          <w:sz w:val="24"/>
          <w:szCs w:val="24"/>
        </w:rPr>
        <w:t>,</w:t>
      </w:r>
      <w:r w:rsidRPr="00460568">
        <w:rPr>
          <w:rFonts w:ascii="Times New Roman" w:hAnsi="Times New Roman" w:cs="Times New Roman"/>
          <w:sz w:val="24"/>
          <w:szCs w:val="24"/>
        </w:rPr>
        <w:t xml:space="preserve"> such as its purpose and their involvement, as well as any harm that they may encounter by taking part in the research. Before consenting to the re</w:t>
      </w:r>
      <w:r w:rsidR="004F2047" w:rsidRPr="00460568">
        <w:rPr>
          <w:rFonts w:ascii="Times New Roman" w:hAnsi="Times New Roman" w:cs="Times New Roman"/>
          <w:sz w:val="24"/>
          <w:szCs w:val="24"/>
        </w:rPr>
        <w:t>search, the respondents were also</w:t>
      </w:r>
      <w:r w:rsidRPr="00460568">
        <w:rPr>
          <w:rFonts w:ascii="Times New Roman" w:hAnsi="Times New Roman" w:cs="Times New Roman"/>
          <w:sz w:val="24"/>
          <w:szCs w:val="24"/>
        </w:rPr>
        <w:t xml:space="preserve"> allowed to</w:t>
      </w:r>
      <w:r w:rsidR="004F2047" w:rsidRPr="00460568">
        <w:rPr>
          <w:rFonts w:ascii="Times New Roman" w:hAnsi="Times New Roman" w:cs="Times New Roman"/>
          <w:sz w:val="24"/>
          <w:szCs w:val="24"/>
        </w:rPr>
        <w:t xml:space="preserve"> ask any questions</w:t>
      </w:r>
      <w:r w:rsidR="005D55D4">
        <w:rPr>
          <w:rFonts w:ascii="Times New Roman" w:hAnsi="Times New Roman" w:cs="Times New Roman"/>
          <w:sz w:val="24"/>
          <w:szCs w:val="24"/>
        </w:rPr>
        <w:t>,</w:t>
      </w:r>
      <w:r w:rsidR="004F2047" w:rsidRPr="00460568">
        <w:rPr>
          <w:rFonts w:ascii="Times New Roman" w:hAnsi="Times New Roman" w:cs="Times New Roman"/>
          <w:sz w:val="24"/>
          <w:szCs w:val="24"/>
        </w:rPr>
        <w:t xml:space="preserve"> which will I answered appropriately</w:t>
      </w:r>
      <w:r w:rsidRPr="00460568">
        <w:rPr>
          <w:rFonts w:ascii="Times New Roman" w:hAnsi="Times New Roman" w:cs="Times New Roman"/>
          <w:sz w:val="24"/>
          <w:szCs w:val="24"/>
        </w:rPr>
        <w:t>. Although no physical har</w:t>
      </w:r>
      <w:r w:rsidR="004F2047" w:rsidRPr="00460568">
        <w:rPr>
          <w:rFonts w:ascii="Times New Roman" w:hAnsi="Times New Roman" w:cs="Times New Roman"/>
          <w:sz w:val="24"/>
          <w:szCs w:val="24"/>
        </w:rPr>
        <w:t>m could</w:t>
      </w:r>
      <w:r w:rsidRPr="00460568">
        <w:rPr>
          <w:rFonts w:ascii="Times New Roman" w:hAnsi="Times New Roman" w:cs="Times New Roman"/>
          <w:sz w:val="24"/>
          <w:szCs w:val="24"/>
        </w:rPr>
        <w:t xml:space="preserve"> be experienced by taking part in the research,</w:t>
      </w:r>
      <w:r w:rsidR="004F2047" w:rsidRPr="00460568">
        <w:rPr>
          <w:rFonts w:ascii="Times New Roman" w:hAnsi="Times New Roman" w:cs="Times New Roman"/>
          <w:sz w:val="24"/>
          <w:szCs w:val="24"/>
        </w:rPr>
        <w:t xml:space="preserve"> the</w:t>
      </w:r>
      <w:r w:rsidRPr="00460568">
        <w:rPr>
          <w:rFonts w:ascii="Times New Roman" w:hAnsi="Times New Roman" w:cs="Times New Roman"/>
          <w:sz w:val="24"/>
          <w:szCs w:val="24"/>
        </w:rPr>
        <w:t xml:space="preserve"> subjects may </w:t>
      </w:r>
      <w:r w:rsidR="004F2047" w:rsidRPr="00460568">
        <w:rPr>
          <w:rFonts w:ascii="Times New Roman" w:hAnsi="Times New Roman" w:cs="Times New Roman"/>
          <w:sz w:val="24"/>
          <w:szCs w:val="24"/>
        </w:rPr>
        <w:t xml:space="preserve">have </w:t>
      </w:r>
      <w:r w:rsidRPr="00460568">
        <w:rPr>
          <w:rFonts w:ascii="Times New Roman" w:hAnsi="Times New Roman" w:cs="Times New Roman"/>
          <w:sz w:val="24"/>
          <w:szCs w:val="24"/>
        </w:rPr>
        <w:t>experience</w:t>
      </w:r>
      <w:r w:rsidR="004F2047" w:rsidRPr="00460568">
        <w:rPr>
          <w:rFonts w:ascii="Times New Roman" w:hAnsi="Times New Roman" w:cs="Times New Roman"/>
          <w:sz w:val="24"/>
          <w:szCs w:val="24"/>
        </w:rPr>
        <w:t>d</w:t>
      </w:r>
      <w:r w:rsidRPr="00460568">
        <w:rPr>
          <w:rFonts w:ascii="Times New Roman" w:hAnsi="Times New Roman" w:cs="Times New Roman"/>
          <w:sz w:val="24"/>
          <w:szCs w:val="24"/>
        </w:rPr>
        <w:t xml:space="preserve"> emotional harm when describing their depression since they may</w:t>
      </w:r>
      <w:r w:rsidR="004F2047" w:rsidRPr="00460568">
        <w:rPr>
          <w:rFonts w:ascii="Times New Roman" w:hAnsi="Times New Roman" w:cs="Times New Roman"/>
          <w:sz w:val="24"/>
          <w:szCs w:val="24"/>
        </w:rPr>
        <w:t xml:space="preserve"> have</w:t>
      </w:r>
      <w:r w:rsidRPr="00460568">
        <w:rPr>
          <w:rFonts w:ascii="Times New Roman" w:hAnsi="Times New Roman" w:cs="Times New Roman"/>
          <w:sz w:val="24"/>
          <w:szCs w:val="24"/>
        </w:rPr>
        <w:t xml:space="preserve"> b</w:t>
      </w:r>
      <w:r w:rsidR="004F2047" w:rsidRPr="00460568">
        <w:rPr>
          <w:rFonts w:ascii="Times New Roman" w:hAnsi="Times New Roman" w:cs="Times New Roman"/>
          <w:sz w:val="24"/>
          <w:szCs w:val="24"/>
        </w:rPr>
        <w:t>een</w:t>
      </w:r>
      <w:r w:rsidRPr="00460568">
        <w:rPr>
          <w:rFonts w:ascii="Times New Roman" w:hAnsi="Times New Roman" w:cs="Times New Roman"/>
          <w:sz w:val="24"/>
          <w:szCs w:val="24"/>
        </w:rPr>
        <w:t xml:space="preserve"> forced to relive unpleasant experiences in their lives. Accordingly, respondents who opt</w:t>
      </w:r>
      <w:r w:rsidR="004F2047" w:rsidRPr="00460568">
        <w:rPr>
          <w:rFonts w:ascii="Times New Roman" w:hAnsi="Times New Roman" w:cs="Times New Roman"/>
          <w:sz w:val="24"/>
          <w:szCs w:val="24"/>
        </w:rPr>
        <w:t>ed</w:t>
      </w:r>
      <w:r w:rsidRPr="00460568">
        <w:rPr>
          <w:rFonts w:ascii="Times New Roman" w:hAnsi="Times New Roman" w:cs="Times New Roman"/>
          <w:sz w:val="24"/>
          <w:szCs w:val="24"/>
        </w:rPr>
        <w:t xml:space="preserve"> to avoid answering some </w:t>
      </w:r>
      <w:r w:rsidR="004F2047" w:rsidRPr="00460568">
        <w:rPr>
          <w:rFonts w:ascii="Times New Roman" w:hAnsi="Times New Roman" w:cs="Times New Roman"/>
          <w:sz w:val="24"/>
          <w:szCs w:val="24"/>
        </w:rPr>
        <w:t>questions were</w:t>
      </w:r>
      <w:r w:rsidRPr="00460568">
        <w:rPr>
          <w:rFonts w:ascii="Times New Roman" w:hAnsi="Times New Roman" w:cs="Times New Roman"/>
          <w:sz w:val="24"/>
          <w:szCs w:val="24"/>
        </w:rPr>
        <w:t xml:space="preserve"> allowed to skip those questions to avoid unpleasant outcomes due to emot</w:t>
      </w:r>
      <w:r w:rsidR="004F2047" w:rsidRPr="00460568">
        <w:rPr>
          <w:rFonts w:ascii="Times New Roman" w:hAnsi="Times New Roman" w:cs="Times New Roman"/>
          <w:sz w:val="24"/>
          <w:szCs w:val="24"/>
        </w:rPr>
        <w:t xml:space="preserve">ional harm. The respondents were also </w:t>
      </w:r>
      <w:r w:rsidRPr="00460568">
        <w:rPr>
          <w:rFonts w:ascii="Times New Roman" w:hAnsi="Times New Roman" w:cs="Times New Roman"/>
          <w:sz w:val="24"/>
          <w:szCs w:val="24"/>
        </w:rPr>
        <w:t>allowed to stop taking part in the res</w:t>
      </w:r>
      <w:r w:rsidR="004F2047" w:rsidRPr="00460568">
        <w:rPr>
          <w:rFonts w:ascii="Times New Roman" w:hAnsi="Times New Roman" w:cs="Times New Roman"/>
          <w:sz w:val="24"/>
          <w:szCs w:val="24"/>
        </w:rPr>
        <w:t>earch at any point if they felt that the research would have</w:t>
      </w:r>
      <w:r w:rsidRPr="00460568">
        <w:rPr>
          <w:rFonts w:ascii="Times New Roman" w:hAnsi="Times New Roman" w:cs="Times New Roman"/>
          <w:sz w:val="24"/>
          <w:szCs w:val="24"/>
        </w:rPr>
        <w:t xml:space="preserve"> cause</w:t>
      </w:r>
      <w:r w:rsidR="004F2047" w:rsidRPr="00460568">
        <w:rPr>
          <w:rFonts w:ascii="Times New Roman" w:hAnsi="Times New Roman" w:cs="Times New Roman"/>
          <w:sz w:val="24"/>
          <w:szCs w:val="24"/>
        </w:rPr>
        <w:t>d any harm or was</w:t>
      </w:r>
      <w:r w:rsidRPr="00460568">
        <w:rPr>
          <w:rFonts w:ascii="Times New Roman" w:hAnsi="Times New Roman" w:cs="Times New Roman"/>
          <w:sz w:val="24"/>
          <w:szCs w:val="24"/>
        </w:rPr>
        <w:t xml:space="preserve"> </w:t>
      </w:r>
      <w:r w:rsidRPr="00460568">
        <w:rPr>
          <w:rFonts w:ascii="Times New Roman" w:hAnsi="Times New Roman" w:cs="Times New Roman"/>
          <w:sz w:val="24"/>
          <w:szCs w:val="24"/>
        </w:rPr>
        <w:lastRenderedPageBreak/>
        <w:t>not helpful</w:t>
      </w:r>
      <w:r w:rsidR="004F2047" w:rsidRPr="00460568">
        <w:rPr>
          <w:rFonts w:ascii="Times New Roman" w:hAnsi="Times New Roman" w:cs="Times New Roman"/>
          <w:sz w:val="24"/>
          <w:szCs w:val="24"/>
        </w:rPr>
        <w:t xml:space="preserve"> to them. As the researcher, I was liable for any harm that could have</w:t>
      </w:r>
      <w:r w:rsidRPr="00460568">
        <w:rPr>
          <w:rFonts w:ascii="Times New Roman" w:hAnsi="Times New Roman" w:cs="Times New Roman"/>
          <w:sz w:val="24"/>
          <w:szCs w:val="24"/>
        </w:rPr>
        <w:t xml:space="preserve"> be</w:t>
      </w:r>
      <w:r w:rsidR="004F2047" w:rsidRPr="00460568">
        <w:rPr>
          <w:rFonts w:ascii="Times New Roman" w:hAnsi="Times New Roman" w:cs="Times New Roman"/>
          <w:sz w:val="24"/>
          <w:szCs w:val="24"/>
        </w:rPr>
        <w:t>en</w:t>
      </w:r>
      <w:r w:rsidRPr="00460568">
        <w:rPr>
          <w:rFonts w:ascii="Times New Roman" w:hAnsi="Times New Roman" w:cs="Times New Roman"/>
          <w:sz w:val="24"/>
          <w:szCs w:val="24"/>
        </w:rPr>
        <w:t xml:space="preserve"> experienced by the respondents.</w:t>
      </w:r>
    </w:p>
    <w:p w14:paraId="58B6C8A3" w14:textId="77777777" w:rsidR="003E361C"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After the instrument was administered, it was </w:t>
      </w:r>
      <w:r w:rsidR="002F699C" w:rsidRPr="00460568">
        <w:rPr>
          <w:rFonts w:ascii="Times New Roman" w:hAnsi="Times New Roman" w:cs="Times New Roman"/>
          <w:sz w:val="24"/>
          <w:szCs w:val="24"/>
        </w:rPr>
        <w:t>crucial to</w:t>
      </w:r>
      <w:r w:rsidRPr="00460568">
        <w:rPr>
          <w:rFonts w:ascii="Times New Roman" w:hAnsi="Times New Roman" w:cs="Times New Roman"/>
          <w:sz w:val="24"/>
          <w:szCs w:val="24"/>
        </w:rPr>
        <w:t xml:space="preserve"> conceal identity information about the respondents due to the sensitivity of the data collected </w:t>
      </w:r>
      <w:r w:rsidR="002F699C" w:rsidRPr="00460568">
        <w:rPr>
          <w:rFonts w:ascii="Times New Roman" w:hAnsi="Times New Roman" w:cs="Times New Roman"/>
          <w:sz w:val="24"/>
          <w:szCs w:val="24"/>
        </w:rPr>
        <w:t>during th</w:t>
      </w:r>
      <w:r w:rsidRPr="00460568">
        <w:rPr>
          <w:rFonts w:ascii="Times New Roman" w:hAnsi="Times New Roman" w:cs="Times New Roman"/>
          <w:sz w:val="24"/>
          <w:szCs w:val="24"/>
        </w:rPr>
        <w:t xml:space="preserve">e research. </w:t>
      </w:r>
      <w:r w:rsidR="002F699C" w:rsidRPr="00460568">
        <w:rPr>
          <w:rFonts w:ascii="Times New Roman" w:hAnsi="Times New Roman" w:cs="Times New Roman"/>
          <w:sz w:val="24"/>
          <w:szCs w:val="24"/>
        </w:rPr>
        <w:t xml:space="preserve">The information obtained by this research is primarily personal, which implies that the respondents will be concerned with such data being </w:t>
      </w:r>
      <w:r w:rsidR="00245E4F" w:rsidRPr="00460568">
        <w:rPr>
          <w:rFonts w:ascii="Times New Roman" w:hAnsi="Times New Roman" w:cs="Times New Roman"/>
          <w:sz w:val="24"/>
          <w:szCs w:val="24"/>
        </w:rPr>
        <w:t xml:space="preserve">exposed. </w:t>
      </w:r>
      <w:r w:rsidR="002F699C" w:rsidRPr="00460568">
        <w:rPr>
          <w:rFonts w:ascii="Times New Roman" w:hAnsi="Times New Roman" w:cs="Times New Roman"/>
          <w:sz w:val="24"/>
          <w:szCs w:val="24"/>
        </w:rPr>
        <w:t>As such</w:t>
      </w:r>
      <w:r w:rsidRPr="00460568">
        <w:rPr>
          <w:rFonts w:ascii="Times New Roman" w:hAnsi="Times New Roman" w:cs="Times New Roman"/>
          <w:sz w:val="24"/>
          <w:szCs w:val="24"/>
        </w:rPr>
        <w:t xml:space="preserve">, the data from the interview recordings was stored in a folder that was encrypted to avoid any unauthorized individuals from accessing personal information about the respondents. </w:t>
      </w:r>
      <w:r w:rsidR="00245E4F" w:rsidRPr="00460568">
        <w:rPr>
          <w:rFonts w:ascii="Times New Roman" w:hAnsi="Times New Roman" w:cs="Times New Roman"/>
          <w:sz w:val="24"/>
          <w:szCs w:val="24"/>
        </w:rPr>
        <w:t>The gadget</w:t>
      </w:r>
      <w:r w:rsidR="00356DC7" w:rsidRPr="00460568">
        <w:rPr>
          <w:rFonts w:ascii="Times New Roman" w:hAnsi="Times New Roman" w:cs="Times New Roman"/>
          <w:sz w:val="24"/>
          <w:szCs w:val="24"/>
        </w:rPr>
        <w:t>s used in recording the data were also</w:t>
      </w:r>
      <w:r w:rsidR="00245E4F" w:rsidRPr="00460568">
        <w:rPr>
          <w:rFonts w:ascii="Times New Roman" w:hAnsi="Times New Roman" w:cs="Times New Roman"/>
          <w:sz w:val="24"/>
          <w:szCs w:val="24"/>
        </w:rPr>
        <w:t xml:space="preserve"> protected using passwords which will be accessible only to individuals used in interpreting the data and other individuals involved in the research. </w:t>
      </w:r>
      <w:r w:rsidR="00356DC7" w:rsidRPr="00460568">
        <w:rPr>
          <w:rFonts w:ascii="Times New Roman" w:hAnsi="Times New Roman" w:cs="Times New Roman"/>
          <w:sz w:val="24"/>
          <w:szCs w:val="24"/>
        </w:rPr>
        <w:t>These gadgets were</w:t>
      </w:r>
      <w:r w:rsidR="0054063D" w:rsidRPr="00460568">
        <w:rPr>
          <w:rFonts w:ascii="Times New Roman" w:hAnsi="Times New Roman" w:cs="Times New Roman"/>
          <w:sz w:val="24"/>
          <w:szCs w:val="24"/>
        </w:rPr>
        <w:t xml:space="preserve"> safely stored </w:t>
      </w:r>
      <w:r w:rsidR="00B6384D" w:rsidRPr="00460568">
        <w:rPr>
          <w:rFonts w:ascii="Times New Roman" w:hAnsi="Times New Roman" w:cs="Times New Roman"/>
          <w:sz w:val="24"/>
          <w:szCs w:val="24"/>
        </w:rPr>
        <w:t>to avoid being accessed by unauthorized individuals.</w:t>
      </w:r>
      <w:r w:rsidR="00356DC7" w:rsidRPr="00460568">
        <w:rPr>
          <w:rFonts w:ascii="Times New Roman" w:hAnsi="Times New Roman" w:cs="Times New Roman"/>
          <w:sz w:val="24"/>
          <w:szCs w:val="24"/>
        </w:rPr>
        <w:t xml:space="preserve"> Likewise, the hard copy documents containing the filled instruments from the participants and the consent forms were stored in a secure locker at a location that was inaccessible to any unauthorized individuals.</w:t>
      </w:r>
    </w:p>
    <w:p w14:paraId="55A382F6" w14:textId="188C481A" w:rsidR="00A321F0" w:rsidRPr="00460568" w:rsidRDefault="00003B32" w:rsidP="00460568">
      <w:pPr>
        <w:spacing w:line="480" w:lineRule="auto"/>
        <w:rPr>
          <w:rFonts w:ascii="Times New Roman" w:hAnsi="Times New Roman" w:cs="Times New Roman"/>
          <w:b/>
          <w:sz w:val="24"/>
          <w:szCs w:val="24"/>
        </w:rPr>
      </w:pPr>
      <w:r w:rsidRPr="00460568">
        <w:rPr>
          <w:rFonts w:ascii="Times New Roman" w:hAnsi="Times New Roman" w:cs="Times New Roman"/>
          <w:b/>
          <w:sz w:val="24"/>
          <w:szCs w:val="24"/>
        </w:rPr>
        <w:t>Limitations</w:t>
      </w:r>
    </w:p>
    <w:p w14:paraId="7CE40A87" w14:textId="46901475" w:rsidR="009B499F" w:rsidRPr="00460568" w:rsidRDefault="00003B32" w:rsidP="00460568">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This research does not identify the differences in the prevalence of depression among other age groups or different genders in society. Since depression is preponderant among female individuals, it would be important to identify which factors contribute to this state of affairs. The research does not evaluate this difference in the prevalence of depression among different genders, which is a major limitation since understanding the cause of this disparity in the occurrence of depression could help determine whether the protective factors that shield a particular gender from depression can be applied to another gender to reduce depression. Likewise, assessing depression among other age groups could be important in evaluating how the prevalence of depression among adolescents and the elderly correlates with the occurrence of </w:t>
      </w:r>
      <w:r w:rsidRPr="00460568">
        <w:rPr>
          <w:rFonts w:ascii="Times New Roman" w:hAnsi="Times New Roman" w:cs="Times New Roman"/>
          <w:sz w:val="24"/>
          <w:szCs w:val="24"/>
        </w:rPr>
        <w:lastRenderedPageBreak/>
        <w:t xml:space="preserve">this condition among other age groups. </w:t>
      </w:r>
      <w:r w:rsidR="00AF6817" w:rsidRPr="00460568">
        <w:rPr>
          <w:rFonts w:ascii="Times New Roman" w:hAnsi="Times New Roman" w:cs="Times New Roman"/>
          <w:sz w:val="24"/>
          <w:szCs w:val="24"/>
        </w:rPr>
        <w:t xml:space="preserve">In this sense, the </w:t>
      </w:r>
      <w:r w:rsidRPr="00460568">
        <w:rPr>
          <w:rFonts w:ascii="Times New Roman" w:hAnsi="Times New Roman" w:cs="Times New Roman"/>
          <w:sz w:val="24"/>
          <w:szCs w:val="24"/>
        </w:rPr>
        <w:t>utility of this research</w:t>
      </w:r>
      <w:r w:rsidR="00AF6817" w:rsidRPr="00460568">
        <w:rPr>
          <w:rFonts w:ascii="Times New Roman" w:hAnsi="Times New Roman" w:cs="Times New Roman"/>
          <w:sz w:val="24"/>
          <w:szCs w:val="24"/>
        </w:rPr>
        <w:t xml:space="preserve"> for future research is undermined by its inability to provide a definitive comparative analysis of the prevalence of depression among all the age groups in society.</w:t>
      </w:r>
    </w:p>
    <w:p w14:paraId="1C853B27" w14:textId="206DAE4A" w:rsidR="00256C5C" w:rsidRDefault="00003B32" w:rsidP="00256C5C">
      <w:pPr>
        <w:spacing w:line="480" w:lineRule="auto"/>
        <w:ind w:firstLine="720"/>
        <w:rPr>
          <w:rFonts w:ascii="Times New Roman" w:hAnsi="Times New Roman" w:cs="Times New Roman"/>
          <w:sz w:val="24"/>
          <w:szCs w:val="24"/>
        </w:rPr>
      </w:pPr>
      <w:r w:rsidRPr="00460568">
        <w:rPr>
          <w:rFonts w:ascii="Times New Roman" w:hAnsi="Times New Roman" w:cs="Times New Roman"/>
          <w:sz w:val="24"/>
          <w:szCs w:val="24"/>
        </w:rPr>
        <w:t xml:space="preserve">The research also includes a </w:t>
      </w:r>
      <w:r w:rsidR="00EA475A" w:rsidRPr="00460568">
        <w:rPr>
          <w:rFonts w:ascii="Times New Roman" w:hAnsi="Times New Roman" w:cs="Times New Roman"/>
          <w:sz w:val="24"/>
          <w:szCs w:val="24"/>
        </w:rPr>
        <w:t xml:space="preserve">small number of participants since the available resources could not allow for a larger population sample. This could be limiting since it implies that the findings from the research cannot adequately reflect the state of depression in the larger segments of the population and other areas of the United States. </w:t>
      </w:r>
      <w:r w:rsidR="00554202" w:rsidRPr="00460568">
        <w:rPr>
          <w:rFonts w:ascii="Times New Roman" w:hAnsi="Times New Roman" w:cs="Times New Roman"/>
          <w:sz w:val="24"/>
          <w:szCs w:val="24"/>
        </w:rPr>
        <w:t>Furthermore, the research was done within a limited period and therefore only provides a snapshot of the prevalence of depression among the respondents and the factors contributing to it. Another major limitation of the research is that the information was self-reported, which implies that the data obtained cannot be completely verified by the researcher (Brunson, 2017). Moreover, self-reported information can be manipulated by respondents</w:t>
      </w:r>
      <w:r w:rsidR="005D55D4">
        <w:rPr>
          <w:rFonts w:ascii="Times New Roman" w:hAnsi="Times New Roman" w:cs="Times New Roman"/>
          <w:sz w:val="24"/>
          <w:szCs w:val="24"/>
        </w:rPr>
        <w:t>,</w:t>
      </w:r>
      <w:r w:rsidR="00554202" w:rsidRPr="00460568">
        <w:rPr>
          <w:rFonts w:ascii="Times New Roman" w:hAnsi="Times New Roman" w:cs="Times New Roman"/>
          <w:sz w:val="24"/>
          <w:szCs w:val="24"/>
        </w:rPr>
        <w:t xml:space="preserve"> which indicates the possibility of biased responses especially in the open-ended questions (Brunson, 2017). Similarly, some respondents may use vague language when responding to the questions, which could complicate the interpretation process.</w:t>
      </w:r>
    </w:p>
    <w:p w14:paraId="1CDA1FA5" w14:textId="77777777" w:rsidR="00256C5C" w:rsidRDefault="00256C5C" w:rsidP="00256C5C">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458DD7E7" w14:textId="6CFC0F0C" w:rsidR="00256C5C" w:rsidRPr="00256C5C" w:rsidRDefault="00003B32" w:rsidP="00256C5C">
      <w:pPr>
        <w:spacing w:line="480" w:lineRule="auto"/>
        <w:jc w:val="center"/>
        <w:rPr>
          <w:rFonts w:ascii="Times New Roman" w:hAnsi="Times New Roman" w:cs="Times New Roman"/>
          <w:sz w:val="24"/>
          <w:szCs w:val="24"/>
        </w:rPr>
      </w:pPr>
      <w:r w:rsidRPr="00256C5C">
        <w:rPr>
          <w:rFonts w:ascii="Times New Roman" w:hAnsi="Times New Roman" w:cs="Times New Roman"/>
          <w:sz w:val="24"/>
          <w:szCs w:val="24"/>
        </w:rPr>
        <w:lastRenderedPageBreak/>
        <w:t>References</w:t>
      </w:r>
    </w:p>
    <w:p w14:paraId="7C10A8B6" w14:textId="77777777" w:rsidR="00256C5C" w:rsidRDefault="00256C5C" w:rsidP="00256C5C">
      <w:pPr>
        <w:spacing w:line="480" w:lineRule="auto"/>
        <w:ind w:left="720" w:hanging="720"/>
        <w:rPr>
          <w:rStyle w:val="Hyperlink"/>
          <w:rFonts w:ascii="Times New Roman" w:hAnsi="Times New Roman" w:cs="Times New Roman"/>
          <w:sz w:val="24"/>
          <w:szCs w:val="24"/>
        </w:rPr>
      </w:pPr>
      <w:r w:rsidRPr="00460568">
        <w:rPr>
          <w:rFonts w:ascii="Times New Roman" w:hAnsi="Times New Roman" w:cs="Times New Roman"/>
          <w:sz w:val="24"/>
          <w:szCs w:val="24"/>
        </w:rPr>
        <w:t xml:space="preserve">American Psychological Association. (2020, June). The Geriatric Depression Scale (GDS)Construct Depressive Symptoms. Retrieved from The APA Web Site: </w:t>
      </w:r>
      <w:hyperlink r:id="rId7" w:history="1">
        <w:r w:rsidRPr="00460568">
          <w:rPr>
            <w:rStyle w:val="Hyperlink"/>
            <w:rFonts w:ascii="Times New Roman" w:hAnsi="Times New Roman" w:cs="Times New Roman"/>
            <w:sz w:val="24"/>
            <w:szCs w:val="24"/>
          </w:rPr>
          <w:t>https://www.apa.org/pi/about/publications/caregivers/practice-settings/assessment/tools/geriatric-depression</w:t>
        </w:r>
      </w:hyperlink>
    </w:p>
    <w:p w14:paraId="26255045" w14:textId="77777777" w:rsidR="00256C5C" w:rsidRDefault="00256C5C" w:rsidP="00256C5C">
      <w:pPr>
        <w:spacing w:line="480" w:lineRule="auto"/>
        <w:ind w:left="720" w:hanging="720"/>
        <w:rPr>
          <w:rFonts w:ascii="Times New Roman" w:hAnsi="Times New Roman" w:cs="Times New Roman"/>
          <w:color w:val="222222"/>
          <w:sz w:val="24"/>
          <w:szCs w:val="24"/>
          <w:shd w:val="clear" w:color="auto" w:fill="FFFFFF"/>
        </w:rPr>
      </w:pPr>
      <w:r w:rsidRPr="00460568">
        <w:rPr>
          <w:rFonts w:ascii="Times New Roman" w:hAnsi="Times New Roman" w:cs="Times New Roman"/>
          <w:color w:val="222222"/>
          <w:sz w:val="24"/>
          <w:szCs w:val="24"/>
          <w:shd w:val="clear" w:color="auto" w:fill="FFFFFF"/>
        </w:rPr>
        <w:t>Brunson, C. L. (2017). </w:t>
      </w:r>
      <w:r w:rsidRPr="00460568">
        <w:rPr>
          <w:rFonts w:ascii="Times New Roman" w:hAnsi="Times New Roman" w:cs="Times New Roman"/>
          <w:i/>
          <w:iCs/>
          <w:color w:val="222222"/>
          <w:sz w:val="24"/>
          <w:szCs w:val="24"/>
          <w:shd w:val="clear" w:color="auto" w:fill="FFFFFF"/>
        </w:rPr>
        <w:t>Financial literacy and the impact in the African American community</w:t>
      </w:r>
      <w:r w:rsidRPr="00460568">
        <w:rPr>
          <w:rFonts w:ascii="Times New Roman" w:hAnsi="Times New Roman" w:cs="Times New Roman"/>
          <w:color w:val="222222"/>
          <w:sz w:val="24"/>
          <w:szCs w:val="24"/>
          <w:shd w:val="clear" w:color="auto" w:fill="FFFFFF"/>
        </w:rPr>
        <w:t> (Doctoral dissertation, Baker College (Michigan).</w:t>
      </w:r>
    </w:p>
    <w:p w14:paraId="00852E2D"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Diem, K. G. (2002). </w:t>
      </w:r>
      <w:hyperlink r:id="rId8" w:tgtFrame="_blank" w:tooltip="A step-by-step guide to developing effective questionnaires and survey procedures for program evaluation &amp; research" w:history="1">
        <w:r w:rsidRPr="00460568">
          <w:rPr>
            <w:rStyle w:val="Hyperlink"/>
            <w:rFonts w:ascii="Times New Roman" w:hAnsi="Times New Roman" w:cs="Times New Roman"/>
            <w:i/>
            <w:iCs/>
            <w:sz w:val="24"/>
            <w:szCs w:val="24"/>
          </w:rPr>
          <w:t>A step-by-step guide to developing effective questionnaires and survey procedures for program evaluation &amp; research (Links to an external site.)</w:t>
        </w:r>
      </w:hyperlink>
      <w:r w:rsidRPr="00460568">
        <w:rPr>
          <w:rFonts w:ascii="Times New Roman" w:hAnsi="Times New Roman" w:cs="Times New Roman"/>
          <w:sz w:val="24"/>
          <w:szCs w:val="24"/>
        </w:rPr>
        <w:t xml:space="preserve">. Retrieved from </w:t>
      </w:r>
      <w:hyperlink r:id="rId9" w:history="1">
        <w:r w:rsidRPr="00460568">
          <w:rPr>
            <w:rStyle w:val="Hyperlink"/>
            <w:rFonts w:ascii="Times New Roman" w:hAnsi="Times New Roman" w:cs="Times New Roman"/>
            <w:sz w:val="24"/>
            <w:szCs w:val="24"/>
          </w:rPr>
          <w:t>http://njaes.rutgers.edu/pubs/publication.asp?pid=FS995</w:t>
        </w:r>
      </w:hyperlink>
      <w:r w:rsidRPr="00460568">
        <w:rPr>
          <w:rFonts w:ascii="Times New Roman" w:hAnsi="Times New Roman" w:cs="Times New Roman"/>
          <w:sz w:val="24"/>
          <w:szCs w:val="24"/>
        </w:rPr>
        <w:t>.</w:t>
      </w:r>
    </w:p>
    <w:p w14:paraId="1049364A"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Frasure-Smith, N., &amp; Lesperance, F. (2008). Depression and anxiety as predictors of 2-year cardiac events in patients with stable coronary artery disease. </w:t>
      </w:r>
      <w:r w:rsidRPr="00460568">
        <w:rPr>
          <w:rFonts w:ascii="Times New Roman" w:hAnsi="Times New Roman" w:cs="Times New Roman"/>
          <w:i/>
          <w:iCs/>
          <w:sz w:val="24"/>
          <w:szCs w:val="24"/>
        </w:rPr>
        <w:t>Archives of General Psychiatry</w:t>
      </w:r>
      <w:r w:rsidRPr="00460568">
        <w:rPr>
          <w:rFonts w:ascii="Times New Roman" w:hAnsi="Times New Roman" w:cs="Times New Roman"/>
          <w:sz w:val="24"/>
          <w:szCs w:val="24"/>
        </w:rPr>
        <w:t>, </w:t>
      </w:r>
      <w:r w:rsidRPr="00460568">
        <w:rPr>
          <w:rFonts w:ascii="Times New Roman" w:hAnsi="Times New Roman" w:cs="Times New Roman"/>
          <w:i/>
          <w:iCs/>
          <w:sz w:val="24"/>
          <w:szCs w:val="24"/>
        </w:rPr>
        <w:t>65</w:t>
      </w:r>
      <w:r w:rsidRPr="00460568">
        <w:rPr>
          <w:rFonts w:ascii="Times New Roman" w:hAnsi="Times New Roman" w:cs="Times New Roman"/>
          <w:sz w:val="24"/>
          <w:szCs w:val="24"/>
        </w:rPr>
        <w:t>(1), 62-71.</w:t>
      </w:r>
    </w:p>
    <w:p w14:paraId="63B4625D"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Ghazisaeedi, M., Mahmoodi, H., Arpaci, I., Mehrdar, S., &amp; Barzegari, S. (2021). Validity, Reliability, and Optimal Cut-off Scores of the WHO-5, PHQ-9, and PHQ-2 to Screen Depression Among University Students in Iran. </w:t>
      </w:r>
      <w:r w:rsidRPr="00460568">
        <w:rPr>
          <w:rFonts w:ascii="Times New Roman" w:hAnsi="Times New Roman" w:cs="Times New Roman"/>
          <w:i/>
          <w:iCs/>
          <w:sz w:val="24"/>
          <w:szCs w:val="24"/>
        </w:rPr>
        <w:t>International Journal of Mental Health and Addiction</w:t>
      </w:r>
      <w:r w:rsidRPr="00460568">
        <w:rPr>
          <w:rFonts w:ascii="Times New Roman" w:hAnsi="Times New Roman" w:cs="Times New Roman"/>
          <w:sz w:val="24"/>
          <w:szCs w:val="24"/>
        </w:rPr>
        <w:t>, 1-10.</w:t>
      </w:r>
    </w:p>
    <w:p w14:paraId="1A2E78F2" w14:textId="77777777" w:rsidR="00256C5C" w:rsidRDefault="00256C5C" w:rsidP="00256C5C">
      <w:pPr>
        <w:spacing w:line="480" w:lineRule="auto"/>
        <w:ind w:left="720" w:hanging="720"/>
        <w:rPr>
          <w:rStyle w:val="Hyperlink"/>
          <w:rFonts w:ascii="Times New Roman" w:hAnsi="Times New Roman" w:cs="Times New Roman"/>
          <w:sz w:val="24"/>
          <w:szCs w:val="24"/>
        </w:rPr>
      </w:pPr>
      <w:r w:rsidRPr="00460568">
        <w:rPr>
          <w:rFonts w:ascii="Times New Roman" w:hAnsi="Times New Roman" w:cs="Times New Roman"/>
          <w:sz w:val="24"/>
          <w:szCs w:val="24"/>
        </w:rPr>
        <w:t xml:space="preserve">Heerema, E. (2019, November 29). Is the Cornell Scale for Depression in Dementia Accurate? Retrieved from </w:t>
      </w:r>
      <w:hyperlink r:id="rId10" w:history="1">
        <w:r w:rsidRPr="00460568">
          <w:rPr>
            <w:rStyle w:val="Hyperlink"/>
            <w:rFonts w:ascii="Times New Roman" w:hAnsi="Times New Roman" w:cs="Times New Roman"/>
            <w:sz w:val="24"/>
            <w:szCs w:val="24"/>
          </w:rPr>
          <w:t>https://www.verywellhealth.com/the Cornell-scale-for-depression-in-dementia-98620</w:t>
        </w:r>
      </w:hyperlink>
    </w:p>
    <w:p w14:paraId="03E28DF8"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lastRenderedPageBreak/>
        <w:t>Kørner, A., Lauritzen, L., Abelskov, K., Gulmann, N., Marie Brodersen, A., Wedervang-Jensen, T., &amp; Marie Kjeldgaard, K. (2006). The geriatric depression scale and the Cornell scale for depression in dementia. A validity study. </w:t>
      </w:r>
      <w:r w:rsidRPr="00460568">
        <w:rPr>
          <w:rFonts w:ascii="Times New Roman" w:hAnsi="Times New Roman" w:cs="Times New Roman"/>
          <w:i/>
          <w:iCs/>
          <w:sz w:val="24"/>
          <w:szCs w:val="24"/>
        </w:rPr>
        <w:t>Nordic Journal of Psychiatry</w:t>
      </w:r>
      <w:r w:rsidRPr="00460568">
        <w:rPr>
          <w:rFonts w:ascii="Times New Roman" w:hAnsi="Times New Roman" w:cs="Times New Roman"/>
          <w:sz w:val="24"/>
          <w:szCs w:val="24"/>
        </w:rPr>
        <w:t>, </w:t>
      </w:r>
      <w:r w:rsidRPr="00460568">
        <w:rPr>
          <w:rFonts w:ascii="Times New Roman" w:hAnsi="Times New Roman" w:cs="Times New Roman"/>
          <w:i/>
          <w:iCs/>
          <w:sz w:val="24"/>
          <w:szCs w:val="24"/>
        </w:rPr>
        <w:t>60</w:t>
      </w:r>
      <w:r w:rsidRPr="00460568">
        <w:rPr>
          <w:rFonts w:ascii="Times New Roman" w:hAnsi="Times New Roman" w:cs="Times New Roman"/>
          <w:sz w:val="24"/>
          <w:szCs w:val="24"/>
        </w:rPr>
        <w:t>(5), 360-364.</w:t>
      </w:r>
    </w:p>
    <w:p w14:paraId="256D2376"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 xml:space="preserve">Krishnamoorthy, Y., Rajaa, S., &amp; Rehman, T. (2020). Diagnostic accuracy of various forms of geriatric depression scale for the screening of depression among older adults: systematic review and meta-analysis. </w:t>
      </w:r>
      <w:r w:rsidRPr="00460568">
        <w:rPr>
          <w:rFonts w:ascii="Times New Roman" w:hAnsi="Times New Roman" w:cs="Times New Roman"/>
          <w:i/>
          <w:iCs/>
          <w:sz w:val="24"/>
          <w:szCs w:val="24"/>
        </w:rPr>
        <w:t>Archives of Gerontology and Geriatrics</w:t>
      </w:r>
      <w:r w:rsidRPr="00460568">
        <w:rPr>
          <w:rFonts w:ascii="Times New Roman" w:hAnsi="Times New Roman" w:cs="Times New Roman"/>
          <w:sz w:val="24"/>
          <w:szCs w:val="24"/>
        </w:rPr>
        <w:t>, </w:t>
      </w:r>
      <w:r w:rsidRPr="00460568">
        <w:rPr>
          <w:rFonts w:ascii="Times New Roman" w:hAnsi="Times New Roman" w:cs="Times New Roman"/>
          <w:i/>
          <w:iCs/>
          <w:sz w:val="24"/>
          <w:szCs w:val="24"/>
        </w:rPr>
        <w:t>87</w:t>
      </w:r>
      <w:r w:rsidRPr="00460568">
        <w:rPr>
          <w:rFonts w:ascii="Times New Roman" w:hAnsi="Times New Roman" w:cs="Times New Roman"/>
          <w:sz w:val="24"/>
          <w:szCs w:val="24"/>
        </w:rPr>
        <w:t>, 104002.</w:t>
      </w:r>
    </w:p>
    <w:p w14:paraId="66F61A77"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Mahmoudi, M., Noroozian, M., Mahboobi, M., Vahabi, Z., Sharifi, F., &amp; Etesam, F. (2021). Validity and reliability of the Persian version of the Cornell Scale for Depression in Dementia. </w:t>
      </w:r>
      <w:r w:rsidRPr="00460568">
        <w:rPr>
          <w:rFonts w:ascii="Times New Roman" w:hAnsi="Times New Roman" w:cs="Times New Roman"/>
          <w:i/>
          <w:iCs/>
          <w:sz w:val="24"/>
          <w:szCs w:val="24"/>
        </w:rPr>
        <w:t>Applied Neuropsychology: Adult</w:t>
      </w:r>
      <w:r w:rsidRPr="00460568">
        <w:rPr>
          <w:rFonts w:ascii="Times New Roman" w:hAnsi="Times New Roman" w:cs="Times New Roman"/>
          <w:sz w:val="24"/>
          <w:szCs w:val="24"/>
        </w:rPr>
        <w:t>, 1-8.</w:t>
      </w:r>
    </w:p>
    <w:p w14:paraId="0A6234B4" w14:textId="77777777" w:rsidR="00256C5C" w:rsidRDefault="00256C5C" w:rsidP="00256C5C">
      <w:pPr>
        <w:spacing w:line="480" w:lineRule="auto"/>
        <w:ind w:left="720" w:hanging="720"/>
        <w:rPr>
          <w:rStyle w:val="Hyperlink"/>
          <w:rFonts w:ascii="Times New Roman" w:hAnsi="Times New Roman" w:cs="Times New Roman"/>
          <w:sz w:val="24"/>
          <w:szCs w:val="24"/>
        </w:rPr>
      </w:pPr>
      <w:r w:rsidRPr="00460568">
        <w:rPr>
          <w:rFonts w:ascii="Times New Roman" w:hAnsi="Times New Roman" w:cs="Times New Roman"/>
          <w:sz w:val="24"/>
          <w:szCs w:val="24"/>
        </w:rPr>
        <w:t>Obeid, S., Hallit, C. A. E., Haddad, C., Hany, Z., &amp; Hallit, S. (2018). Validation of the Hamilton Depression Rating Scale (HDRS) and sociodemographic factors associated with Lebanese depressed patients. </w:t>
      </w:r>
      <w:r w:rsidRPr="00460568">
        <w:rPr>
          <w:rFonts w:ascii="Times New Roman" w:hAnsi="Times New Roman" w:cs="Times New Roman"/>
          <w:i/>
          <w:iCs/>
          <w:sz w:val="24"/>
          <w:szCs w:val="24"/>
        </w:rPr>
        <w:t>L’encephale</w:t>
      </w:r>
      <w:r w:rsidRPr="00460568">
        <w:rPr>
          <w:rFonts w:ascii="Times New Roman" w:hAnsi="Times New Roman" w:cs="Times New Roman"/>
          <w:sz w:val="24"/>
          <w:szCs w:val="24"/>
        </w:rPr>
        <w:t>, </w:t>
      </w:r>
      <w:r w:rsidRPr="00460568">
        <w:rPr>
          <w:rFonts w:ascii="Times New Roman" w:hAnsi="Times New Roman" w:cs="Times New Roman"/>
          <w:i/>
          <w:iCs/>
          <w:sz w:val="24"/>
          <w:szCs w:val="24"/>
        </w:rPr>
        <w:t>44</w:t>
      </w:r>
      <w:r w:rsidRPr="00460568">
        <w:rPr>
          <w:rFonts w:ascii="Times New Roman" w:hAnsi="Times New Roman" w:cs="Times New Roman"/>
          <w:sz w:val="24"/>
          <w:szCs w:val="24"/>
        </w:rPr>
        <w:t xml:space="preserve">(5), 397-402. </w:t>
      </w:r>
      <w:hyperlink r:id="rId11" w:history="1">
        <w:r w:rsidRPr="00460568">
          <w:rPr>
            <w:rStyle w:val="Hyperlink"/>
            <w:rFonts w:ascii="Times New Roman" w:hAnsi="Times New Roman" w:cs="Times New Roman"/>
            <w:sz w:val="24"/>
            <w:szCs w:val="24"/>
          </w:rPr>
          <w:t>https://doi.org/10.1016/j.encep.2017.10.010</w:t>
        </w:r>
      </w:hyperlink>
    </w:p>
    <w:p w14:paraId="748C9F53"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PhD, M. B., Ryder, A., Schuller, D., &amp; Marshall, M. (2019). The Hamilton Depression Rating Scale: Has the Gold Standard Become a Lead Weight? Retrieved from</w:t>
      </w:r>
      <w:r>
        <w:rPr>
          <w:rFonts w:ascii="Times New Roman" w:hAnsi="Times New Roman" w:cs="Times New Roman"/>
          <w:sz w:val="24"/>
          <w:szCs w:val="24"/>
        </w:rPr>
        <w:t xml:space="preserve"> </w:t>
      </w:r>
      <w:hyperlink r:id="rId12" w:history="1">
        <w:r w:rsidRPr="00B26645">
          <w:rPr>
            <w:rStyle w:val="Hyperlink"/>
            <w:rFonts w:ascii="Times New Roman" w:hAnsi="Times New Roman" w:cs="Times New Roman"/>
            <w:sz w:val="24"/>
            <w:szCs w:val="24"/>
          </w:rPr>
          <w:t>https://ajp.psychiatryonline.org/doi/pdf/10.1176/appi.ajp.161.12.2163#:~:text=Content%20validity%20is%20poor%3B%20convergent,psychomet%2D%20rically%20and%20conceptually%20flawed</w:t>
        </w:r>
      </w:hyperlink>
    </w:p>
    <w:p w14:paraId="51C92D5C" w14:textId="77777777" w:rsidR="00256C5C" w:rsidRDefault="00256C5C" w:rsidP="00256C5C">
      <w:pPr>
        <w:spacing w:line="480" w:lineRule="auto"/>
        <w:ind w:left="720" w:hanging="720"/>
        <w:rPr>
          <w:rFonts w:ascii="Times New Roman" w:hAnsi="Times New Roman" w:cs="Times New Roman"/>
          <w:color w:val="222222"/>
          <w:sz w:val="24"/>
          <w:szCs w:val="24"/>
          <w:shd w:val="clear" w:color="auto" w:fill="FFFFFF"/>
        </w:rPr>
      </w:pPr>
      <w:r w:rsidRPr="00460568">
        <w:rPr>
          <w:rFonts w:ascii="Times New Roman" w:hAnsi="Times New Roman" w:cs="Times New Roman"/>
          <w:color w:val="222222"/>
          <w:sz w:val="24"/>
          <w:szCs w:val="24"/>
          <w:shd w:val="clear" w:color="auto" w:fill="FFFFFF"/>
        </w:rPr>
        <w:t xml:space="preserve">Saracino, R. M., Cham, H., Rosenfeld, B., &amp; Nelson, C. J. (2018). Confirmatory factor analysis of the Center for Epidemiologic Studies Depression Scale in oncology with examination </w:t>
      </w:r>
      <w:r w:rsidRPr="00460568">
        <w:rPr>
          <w:rFonts w:ascii="Times New Roman" w:hAnsi="Times New Roman" w:cs="Times New Roman"/>
          <w:color w:val="222222"/>
          <w:sz w:val="24"/>
          <w:szCs w:val="24"/>
          <w:shd w:val="clear" w:color="auto" w:fill="FFFFFF"/>
        </w:rPr>
        <w:lastRenderedPageBreak/>
        <w:t>of invariance between younger and older patients. </w:t>
      </w:r>
      <w:r w:rsidRPr="00460568">
        <w:rPr>
          <w:rFonts w:ascii="Times New Roman" w:hAnsi="Times New Roman" w:cs="Times New Roman"/>
          <w:i/>
          <w:iCs/>
          <w:color w:val="222222"/>
          <w:sz w:val="24"/>
          <w:szCs w:val="24"/>
          <w:shd w:val="clear" w:color="auto" w:fill="FFFFFF"/>
        </w:rPr>
        <w:t>European Journal of Psychological Assessment</w:t>
      </w:r>
      <w:r w:rsidRPr="00460568">
        <w:rPr>
          <w:rFonts w:ascii="Times New Roman" w:hAnsi="Times New Roman" w:cs="Times New Roman"/>
          <w:color w:val="222222"/>
          <w:sz w:val="24"/>
          <w:szCs w:val="24"/>
          <w:shd w:val="clear" w:color="auto" w:fill="FFFFFF"/>
        </w:rPr>
        <w:t>.</w:t>
      </w:r>
    </w:p>
    <w:p w14:paraId="2DDE0627"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 xml:space="preserve">Thorndike, R. M., &amp; Thorndike-Christ, T. M. (2009). </w:t>
      </w:r>
      <w:hyperlink r:id="rId13" w:tgtFrame="_blank" w:tooltip="Measurement and evaluation in psychology and education" w:history="1">
        <w:r w:rsidRPr="00460568">
          <w:rPr>
            <w:rStyle w:val="Hyperlink"/>
            <w:rFonts w:ascii="Times New Roman" w:hAnsi="Times New Roman" w:cs="Times New Roman"/>
            <w:i/>
            <w:iCs/>
            <w:sz w:val="24"/>
            <w:szCs w:val="24"/>
          </w:rPr>
          <w:t>Measurement and evaluation in psychology and education</w:t>
        </w:r>
      </w:hyperlink>
      <w:r w:rsidRPr="00460568">
        <w:rPr>
          <w:rFonts w:ascii="Times New Roman" w:hAnsi="Times New Roman" w:cs="Times New Roman"/>
          <w:sz w:val="24"/>
          <w:szCs w:val="24"/>
        </w:rPr>
        <w:t> (8th ed.). Upper Saddle River, NJ: Prentice Hall.</w:t>
      </w:r>
    </w:p>
    <w:p w14:paraId="399ED6F1" w14:textId="77777777" w:rsidR="00256C5C" w:rsidRDefault="00256C5C" w:rsidP="00256C5C">
      <w:pPr>
        <w:spacing w:line="480" w:lineRule="auto"/>
        <w:ind w:left="720" w:hanging="720"/>
        <w:rPr>
          <w:rFonts w:ascii="Times New Roman" w:hAnsi="Times New Roman" w:cs="Times New Roman"/>
          <w:color w:val="222222"/>
          <w:sz w:val="24"/>
          <w:szCs w:val="24"/>
          <w:shd w:val="clear" w:color="auto" w:fill="FFFFFF"/>
        </w:rPr>
      </w:pPr>
      <w:r w:rsidRPr="00460568">
        <w:rPr>
          <w:rFonts w:ascii="Times New Roman" w:hAnsi="Times New Roman" w:cs="Times New Roman"/>
          <w:color w:val="222222"/>
          <w:sz w:val="24"/>
          <w:szCs w:val="24"/>
          <w:shd w:val="clear" w:color="auto" w:fill="FFFFFF"/>
        </w:rPr>
        <w:t>Tolentino, J. C., &amp; Schmidt, S. L. (2018). DSM-5 criteria and depression severity: implications for clinical practice. </w:t>
      </w:r>
      <w:r w:rsidRPr="00460568">
        <w:rPr>
          <w:rFonts w:ascii="Times New Roman" w:hAnsi="Times New Roman" w:cs="Times New Roman"/>
          <w:i/>
          <w:iCs/>
          <w:color w:val="222222"/>
          <w:sz w:val="24"/>
          <w:szCs w:val="24"/>
          <w:shd w:val="clear" w:color="auto" w:fill="FFFFFF"/>
        </w:rPr>
        <w:t>Frontiers in psychiatry</w:t>
      </w:r>
      <w:r w:rsidRPr="00460568">
        <w:rPr>
          <w:rFonts w:ascii="Times New Roman" w:hAnsi="Times New Roman" w:cs="Times New Roman"/>
          <w:color w:val="222222"/>
          <w:sz w:val="24"/>
          <w:szCs w:val="24"/>
          <w:shd w:val="clear" w:color="auto" w:fill="FFFFFF"/>
        </w:rPr>
        <w:t>, </w:t>
      </w:r>
      <w:r w:rsidRPr="00460568">
        <w:rPr>
          <w:rFonts w:ascii="Times New Roman" w:hAnsi="Times New Roman" w:cs="Times New Roman"/>
          <w:i/>
          <w:iCs/>
          <w:color w:val="222222"/>
          <w:sz w:val="24"/>
          <w:szCs w:val="24"/>
          <w:shd w:val="clear" w:color="auto" w:fill="FFFFFF"/>
        </w:rPr>
        <w:t>9</w:t>
      </w:r>
      <w:r w:rsidRPr="00460568">
        <w:rPr>
          <w:rFonts w:ascii="Times New Roman" w:hAnsi="Times New Roman" w:cs="Times New Roman"/>
          <w:color w:val="222222"/>
          <w:sz w:val="24"/>
          <w:szCs w:val="24"/>
          <w:shd w:val="clear" w:color="auto" w:fill="FFFFFF"/>
        </w:rPr>
        <w:t>, 450.</w:t>
      </w:r>
    </w:p>
    <w:p w14:paraId="1DA8AE0D"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Vida, S., Des Rosiers, P., Carrier, L., &amp; Gauthier, S. (2020). Depression in Alzheimerʼs Disease: Receiver Operating Characteristic Analysis of the Cornell Scale for Depression in Dementia and the Hamilton Depression Scale.</w:t>
      </w:r>
    </w:p>
    <w:p w14:paraId="6B29DBAC" w14:textId="77777777" w:rsidR="00256C5C"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 xml:space="preserve">Williams, Z. J., Everaet, J., &amp; Gotham, O. (2020). Measuring Depression in Autistic Adults: Psychometric Validation of the Beck Depression Inventory-II. </w:t>
      </w:r>
      <w:r w:rsidRPr="00460568">
        <w:rPr>
          <w:rFonts w:ascii="Times New Roman" w:hAnsi="Times New Roman" w:cs="Times New Roman"/>
          <w:i/>
          <w:iCs/>
          <w:sz w:val="24"/>
          <w:szCs w:val="24"/>
        </w:rPr>
        <w:t>Sage Journals</w:t>
      </w:r>
      <w:r w:rsidRPr="00460568">
        <w:rPr>
          <w:rFonts w:ascii="Times New Roman" w:hAnsi="Times New Roman" w:cs="Times New Roman"/>
          <w:sz w:val="24"/>
          <w:szCs w:val="24"/>
        </w:rPr>
        <w:t>, 573-637.</w:t>
      </w:r>
    </w:p>
    <w:p w14:paraId="3FDD431B" w14:textId="77777777" w:rsidR="00256C5C" w:rsidRPr="00460568" w:rsidRDefault="00256C5C" w:rsidP="00256C5C">
      <w:pPr>
        <w:spacing w:line="480" w:lineRule="auto"/>
        <w:ind w:left="720" w:hanging="720"/>
        <w:rPr>
          <w:rFonts w:ascii="Times New Roman" w:hAnsi="Times New Roman" w:cs="Times New Roman"/>
          <w:sz w:val="24"/>
          <w:szCs w:val="24"/>
        </w:rPr>
      </w:pPr>
      <w:r w:rsidRPr="00460568">
        <w:rPr>
          <w:rFonts w:ascii="Times New Roman" w:hAnsi="Times New Roman" w:cs="Times New Roman"/>
          <w:sz w:val="24"/>
          <w:szCs w:val="24"/>
        </w:rPr>
        <w:t xml:space="preserve">Zhang, H., Wang, S., Wang, L., Yi, X., &amp; Jia, X. (2019, December 10). Comparison of the Geriatric Depression Scale-15 and the Patient Health Questionnaire-9 for screening depression in older adults. </w:t>
      </w:r>
      <w:r w:rsidRPr="00460568">
        <w:rPr>
          <w:rFonts w:ascii="Times New Roman" w:hAnsi="Times New Roman" w:cs="Times New Roman"/>
          <w:i/>
          <w:iCs/>
          <w:sz w:val="24"/>
          <w:szCs w:val="24"/>
        </w:rPr>
        <w:t>Geriatrics and Gerontology International</w:t>
      </w:r>
      <w:r w:rsidRPr="00460568">
        <w:rPr>
          <w:rFonts w:ascii="Times New Roman" w:hAnsi="Times New Roman" w:cs="Times New Roman"/>
          <w:sz w:val="24"/>
          <w:szCs w:val="24"/>
        </w:rPr>
        <w:t xml:space="preserve">, </w:t>
      </w:r>
      <w:r w:rsidRPr="00460568">
        <w:rPr>
          <w:rFonts w:ascii="Times New Roman" w:hAnsi="Times New Roman" w:cs="Times New Roman"/>
          <w:i/>
          <w:iCs/>
          <w:sz w:val="24"/>
          <w:szCs w:val="24"/>
        </w:rPr>
        <w:t>20</w:t>
      </w:r>
      <w:r w:rsidRPr="00460568">
        <w:rPr>
          <w:rFonts w:ascii="Times New Roman" w:hAnsi="Times New Roman" w:cs="Times New Roman"/>
          <w:sz w:val="24"/>
          <w:szCs w:val="24"/>
        </w:rPr>
        <w:t>(2), 138-143.</w:t>
      </w:r>
    </w:p>
    <w:p w14:paraId="3380DD0B" w14:textId="77777777" w:rsidR="00256C5C" w:rsidRDefault="00256C5C" w:rsidP="00460568">
      <w:pPr>
        <w:spacing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br w:type="page"/>
      </w:r>
    </w:p>
    <w:p w14:paraId="0BBD3FD7" w14:textId="06B39C53" w:rsidR="00B013DB" w:rsidRPr="00460568" w:rsidRDefault="00003B32" w:rsidP="00460568">
      <w:pPr>
        <w:spacing w:line="480" w:lineRule="auto"/>
        <w:ind w:left="720" w:hanging="720"/>
        <w:jc w:val="center"/>
        <w:rPr>
          <w:rFonts w:ascii="Times New Roman" w:hAnsi="Times New Roman" w:cs="Times New Roman"/>
          <w:b/>
          <w:sz w:val="24"/>
          <w:szCs w:val="24"/>
        </w:rPr>
      </w:pPr>
      <w:r w:rsidRPr="00460568">
        <w:rPr>
          <w:rFonts w:ascii="Times New Roman" w:hAnsi="Times New Roman" w:cs="Times New Roman"/>
          <w:b/>
          <w:sz w:val="24"/>
          <w:szCs w:val="24"/>
        </w:rPr>
        <w:lastRenderedPageBreak/>
        <w:t>Appendix</w:t>
      </w:r>
    </w:p>
    <w:p w14:paraId="7646DC4A" w14:textId="77777777" w:rsidR="00B013DB" w:rsidRPr="00460568" w:rsidRDefault="00003B32" w:rsidP="00460568">
      <w:pPr>
        <w:spacing w:line="480" w:lineRule="auto"/>
        <w:jc w:val="center"/>
        <w:rPr>
          <w:rFonts w:ascii="Times New Roman" w:hAnsi="Times New Roman" w:cs="Times New Roman"/>
          <w:b/>
          <w:bCs/>
          <w:sz w:val="24"/>
          <w:szCs w:val="24"/>
        </w:rPr>
      </w:pPr>
      <w:r w:rsidRPr="00460568">
        <w:rPr>
          <w:rFonts w:ascii="Times New Roman" w:hAnsi="Times New Roman" w:cs="Times New Roman"/>
          <w:b/>
          <w:bCs/>
          <w:sz w:val="24"/>
          <w:szCs w:val="24"/>
        </w:rPr>
        <w:t>The Instrument</w:t>
      </w:r>
    </w:p>
    <w:p w14:paraId="177E0423" w14:textId="77777777" w:rsidR="00B013DB" w:rsidRPr="00460568" w:rsidRDefault="00003B32" w:rsidP="00460568">
      <w:pPr>
        <w:spacing w:line="480" w:lineRule="auto"/>
        <w:rPr>
          <w:rFonts w:ascii="Times New Roman" w:hAnsi="Times New Roman" w:cs="Times New Roman"/>
          <w:b/>
          <w:bCs/>
          <w:sz w:val="24"/>
          <w:szCs w:val="24"/>
        </w:rPr>
      </w:pPr>
      <w:r w:rsidRPr="00460568">
        <w:rPr>
          <w:rFonts w:ascii="Times New Roman" w:hAnsi="Times New Roman" w:cs="Times New Roman"/>
          <w:b/>
          <w:bCs/>
          <w:sz w:val="24"/>
          <w:szCs w:val="24"/>
        </w:rPr>
        <w:t>Please fill in the answers to the following questions with correct information.</w:t>
      </w:r>
    </w:p>
    <w:p w14:paraId="587172ED"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How old are you? …………………. Years.</w:t>
      </w:r>
    </w:p>
    <w:p w14:paraId="1352E17E"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Are you currently studying? ………………….?</w:t>
      </w:r>
    </w:p>
    <w:p w14:paraId="6DA147C2"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Do you have any health complications that you are dealing with? …………….</w:t>
      </w:r>
    </w:p>
    <w:p w14:paraId="5F4AC507"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On a scale of 1-10, please rate your level of sadness in life. …………</w:t>
      </w:r>
    </w:p>
    <w:p w14:paraId="52757894"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Are you currently using any medication or drugs that affect your mood?....</w:t>
      </w:r>
    </w:p>
    <w:p w14:paraId="7F9FBA33"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Do you experience a lack of sleep, fatigue and low energy? ……………..</w:t>
      </w:r>
    </w:p>
    <w:p w14:paraId="2DB74112" w14:textId="77777777" w:rsidR="00B013DB" w:rsidRPr="00460568" w:rsidRDefault="00003B32" w:rsidP="00460568">
      <w:pPr>
        <w:spacing w:line="480" w:lineRule="auto"/>
        <w:rPr>
          <w:rFonts w:ascii="Times New Roman" w:hAnsi="Times New Roman" w:cs="Times New Roman"/>
          <w:b/>
          <w:bCs/>
          <w:sz w:val="24"/>
          <w:szCs w:val="24"/>
        </w:rPr>
      </w:pPr>
      <w:r w:rsidRPr="00460568">
        <w:rPr>
          <w:rFonts w:ascii="Times New Roman" w:hAnsi="Times New Roman" w:cs="Times New Roman"/>
          <w:b/>
          <w:bCs/>
          <w:sz w:val="24"/>
          <w:szCs w:val="24"/>
        </w:rPr>
        <w:t xml:space="preserve">Please select either </w:t>
      </w:r>
      <w:r w:rsidRPr="00460568">
        <w:rPr>
          <w:rFonts w:ascii="Times New Roman" w:hAnsi="Times New Roman" w:cs="Times New Roman"/>
          <w:b/>
          <w:bCs/>
          <w:sz w:val="24"/>
          <w:szCs w:val="24"/>
          <w:u w:val="single"/>
        </w:rPr>
        <w:t>True</w:t>
      </w:r>
      <w:r w:rsidRPr="00460568">
        <w:rPr>
          <w:rFonts w:ascii="Times New Roman" w:hAnsi="Times New Roman" w:cs="Times New Roman"/>
          <w:b/>
          <w:bCs/>
          <w:sz w:val="24"/>
          <w:szCs w:val="24"/>
        </w:rPr>
        <w:t xml:space="preserve"> or </w:t>
      </w:r>
      <w:r w:rsidRPr="00460568">
        <w:rPr>
          <w:rFonts w:ascii="Times New Roman" w:hAnsi="Times New Roman" w:cs="Times New Roman"/>
          <w:b/>
          <w:bCs/>
          <w:sz w:val="24"/>
          <w:szCs w:val="24"/>
          <w:u w:val="single"/>
        </w:rPr>
        <w:t>False</w:t>
      </w:r>
      <w:r w:rsidRPr="00460568">
        <w:rPr>
          <w:rFonts w:ascii="Times New Roman" w:hAnsi="Times New Roman" w:cs="Times New Roman"/>
          <w:b/>
          <w:bCs/>
          <w:sz w:val="24"/>
          <w:szCs w:val="24"/>
        </w:rPr>
        <w:t xml:space="preserve"> for the following questions.</w:t>
      </w:r>
    </w:p>
    <w:p w14:paraId="6A4823D5"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You always experience mood changes in life without a specific reason.</w:t>
      </w:r>
    </w:p>
    <w:p w14:paraId="6C93897A"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True</w:t>
      </w:r>
    </w:p>
    <w:p w14:paraId="730E0B1F"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False</w:t>
      </w:r>
    </w:p>
    <w:p w14:paraId="7CCDA390"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You feel that you have lost interest and pleasure in activities and hobbies you previously enjoyed.</w:t>
      </w:r>
    </w:p>
    <w:p w14:paraId="7808BC87"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True</w:t>
      </w:r>
    </w:p>
    <w:p w14:paraId="02357292"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False</w:t>
      </w:r>
    </w:p>
    <w:p w14:paraId="5778F154"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Sometimes you have thoughts of death and suicide attempts as a solution in life for you.</w:t>
      </w:r>
    </w:p>
    <w:p w14:paraId="55CEF663"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True</w:t>
      </w:r>
    </w:p>
    <w:p w14:paraId="7FCF20C2"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False</w:t>
      </w:r>
    </w:p>
    <w:p w14:paraId="4828A8CA" w14:textId="77777777" w:rsidR="00B013DB" w:rsidRPr="00460568" w:rsidRDefault="00003B32" w:rsidP="00460568">
      <w:pPr>
        <w:spacing w:line="480" w:lineRule="auto"/>
        <w:rPr>
          <w:rFonts w:ascii="Times New Roman" w:hAnsi="Times New Roman" w:cs="Times New Roman"/>
          <w:b/>
          <w:bCs/>
          <w:sz w:val="24"/>
          <w:szCs w:val="24"/>
        </w:rPr>
      </w:pPr>
      <w:r w:rsidRPr="00460568">
        <w:rPr>
          <w:rFonts w:ascii="Times New Roman" w:hAnsi="Times New Roman" w:cs="Times New Roman"/>
          <w:b/>
          <w:bCs/>
          <w:sz w:val="24"/>
          <w:szCs w:val="24"/>
        </w:rPr>
        <w:lastRenderedPageBreak/>
        <w:t>Please state your level of agreement or disagreement to the following things that you have observed in your life in the last two one week by striking through the letter that corresponds to the correct answer.</w:t>
      </w:r>
    </w:p>
    <w:p w14:paraId="5AE02007"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You are worried about how you will go about handling your adulthood and the responsibilities that come with it.</w:t>
      </w:r>
    </w:p>
    <w:p w14:paraId="633993CB" w14:textId="77777777" w:rsidR="00B013DB" w:rsidRPr="00460568" w:rsidRDefault="00003B32" w:rsidP="00460568">
      <w:pPr>
        <w:pStyle w:val="ListParagraph"/>
        <w:numPr>
          <w:ilvl w:val="0"/>
          <w:numId w:val="2"/>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agree</w:t>
      </w:r>
    </w:p>
    <w:p w14:paraId="32E7B820" w14:textId="77777777" w:rsidR="00B013DB" w:rsidRPr="00460568" w:rsidRDefault="00003B32" w:rsidP="00460568">
      <w:pPr>
        <w:pStyle w:val="ListParagraph"/>
        <w:numPr>
          <w:ilvl w:val="0"/>
          <w:numId w:val="2"/>
        </w:numPr>
        <w:spacing w:line="480" w:lineRule="auto"/>
        <w:rPr>
          <w:rFonts w:ascii="Times New Roman" w:hAnsi="Times New Roman" w:cs="Times New Roman"/>
          <w:sz w:val="24"/>
          <w:szCs w:val="24"/>
        </w:rPr>
      </w:pPr>
      <w:r w:rsidRPr="00460568">
        <w:rPr>
          <w:rFonts w:ascii="Times New Roman" w:hAnsi="Times New Roman" w:cs="Times New Roman"/>
          <w:sz w:val="24"/>
          <w:szCs w:val="24"/>
        </w:rPr>
        <w:t>Agree</w:t>
      </w:r>
    </w:p>
    <w:p w14:paraId="7E8F743F" w14:textId="77777777" w:rsidR="00B013DB" w:rsidRPr="00460568" w:rsidRDefault="00003B32" w:rsidP="00460568">
      <w:pPr>
        <w:pStyle w:val="ListParagraph"/>
        <w:numPr>
          <w:ilvl w:val="0"/>
          <w:numId w:val="2"/>
        </w:numPr>
        <w:spacing w:line="480" w:lineRule="auto"/>
        <w:rPr>
          <w:rFonts w:ascii="Times New Roman" w:hAnsi="Times New Roman" w:cs="Times New Roman"/>
          <w:sz w:val="24"/>
          <w:szCs w:val="24"/>
        </w:rPr>
      </w:pPr>
      <w:r w:rsidRPr="00460568">
        <w:rPr>
          <w:rFonts w:ascii="Times New Roman" w:hAnsi="Times New Roman" w:cs="Times New Roman"/>
          <w:sz w:val="24"/>
          <w:szCs w:val="24"/>
        </w:rPr>
        <w:t>Neutral</w:t>
      </w:r>
    </w:p>
    <w:p w14:paraId="606B7FCF" w14:textId="77777777" w:rsidR="00B013DB" w:rsidRPr="00460568" w:rsidRDefault="00003B32" w:rsidP="00460568">
      <w:pPr>
        <w:pStyle w:val="ListParagraph"/>
        <w:numPr>
          <w:ilvl w:val="0"/>
          <w:numId w:val="2"/>
        </w:numPr>
        <w:spacing w:line="480" w:lineRule="auto"/>
        <w:rPr>
          <w:rFonts w:ascii="Times New Roman" w:hAnsi="Times New Roman" w:cs="Times New Roman"/>
          <w:sz w:val="24"/>
          <w:szCs w:val="24"/>
        </w:rPr>
      </w:pPr>
      <w:r w:rsidRPr="00460568">
        <w:rPr>
          <w:rFonts w:ascii="Times New Roman" w:hAnsi="Times New Roman" w:cs="Times New Roman"/>
          <w:sz w:val="24"/>
          <w:szCs w:val="24"/>
        </w:rPr>
        <w:t>Disagree</w:t>
      </w:r>
    </w:p>
    <w:p w14:paraId="171309D5" w14:textId="77777777" w:rsidR="00B013DB" w:rsidRPr="00460568" w:rsidRDefault="00003B32" w:rsidP="00460568">
      <w:pPr>
        <w:pStyle w:val="ListParagraph"/>
        <w:numPr>
          <w:ilvl w:val="0"/>
          <w:numId w:val="2"/>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disagree</w:t>
      </w:r>
    </w:p>
    <w:p w14:paraId="506CFDDB"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You are sad because you feel neglected and lack people to be close to you all the time as it was previously in your life when you were a young adult.</w:t>
      </w:r>
    </w:p>
    <w:p w14:paraId="00538D5C" w14:textId="77777777" w:rsidR="00B013DB" w:rsidRPr="00460568" w:rsidRDefault="00003B32" w:rsidP="00460568">
      <w:pPr>
        <w:pStyle w:val="ListParagraph"/>
        <w:numPr>
          <w:ilvl w:val="0"/>
          <w:numId w:val="3"/>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agree</w:t>
      </w:r>
    </w:p>
    <w:p w14:paraId="2062AAE3" w14:textId="77777777" w:rsidR="00B013DB" w:rsidRPr="00460568" w:rsidRDefault="00003B32" w:rsidP="00460568">
      <w:pPr>
        <w:pStyle w:val="ListParagraph"/>
        <w:numPr>
          <w:ilvl w:val="0"/>
          <w:numId w:val="3"/>
        </w:numPr>
        <w:spacing w:line="480" w:lineRule="auto"/>
        <w:rPr>
          <w:rFonts w:ascii="Times New Roman" w:hAnsi="Times New Roman" w:cs="Times New Roman"/>
          <w:sz w:val="24"/>
          <w:szCs w:val="24"/>
        </w:rPr>
      </w:pPr>
      <w:r w:rsidRPr="00460568">
        <w:rPr>
          <w:rFonts w:ascii="Times New Roman" w:hAnsi="Times New Roman" w:cs="Times New Roman"/>
          <w:sz w:val="24"/>
          <w:szCs w:val="24"/>
        </w:rPr>
        <w:t>Agree</w:t>
      </w:r>
    </w:p>
    <w:p w14:paraId="04427D3E" w14:textId="77777777" w:rsidR="00B013DB" w:rsidRPr="00460568" w:rsidRDefault="00003B32" w:rsidP="00460568">
      <w:pPr>
        <w:pStyle w:val="ListParagraph"/>
        <w:numPr>
          <w:ilvl w:val="0"/>
          <w:numId w:val="3"/>
        </w:numPr>
        <w:spacing w:line="480" w:lineRule="auto"/>
        <w:rPr>
          <w:rFonts w:ascii="Times New Roman" w:hAnsi="Times New Roman" w:cs="Times New Roman"/>
          <w:sz w:val="24"/>
          <w:szCs w:val="24"/>
        </w:rPr>
      </w:pPr>
      <w:r w:rsidRPr="00460568">
        <w:rPr>
          <w:rFonts w:ascii="Times New Roman" w:hAnsi="Times New Roman" w:cs="Times New Roman"/>
          <w:sz w:val="24"/>
          <w:szCs w:val="24"/>
        </w:rPr>
        <w:t>Neutral</w:t>
      </w:r>
    </w:p>
    <w:p w14:paraId="05CB6CEC" w14:textId="77777777" w:rsidR="00B013DB" w:rsidRPr="00460568" w:rsidRDefault="00003B32" w:rsidP="00460568">
      <w:pPr>
        <w:pStyle w:val="ListParagraph"/>
        <w:numPr>
          <w:ilvl w:val="0"/>
          <w:numId w:val="3"/>
        </w:numPr>
        <w:spacing w:line="480" w:lineRule="auto"/>
        <w:rPr>
          <w:rFonts w:ascii="Times New Roman" w:hAnsi="Times New Roman" w:cs="Times New Roman"/>
          <w:sz w:val="24"/>
          <w:szCs w:val="24"/>
        </w:rPr>
      </w:pPr>
      <w:r w:rsidRPr="00460568">
        <w:rPr>
          <w:rFonts w:ascii="Times New Roman" w:hAnsi="Times New Roman" w:cs="Times New Roman"/>
          <w:sz w:val="24"/>
          <w:szCs w:val="24"/>
        </w:rPr>
        <w:t>Disagree</w:t>
      </w:r>
    </w:p>
    <w:p w14:paraId="681E5274" w14:textId="77777777" w:rsidR="00B013DB" w:rsidRPr="00460568" w:rsidRDefault="00003B32" w:rsidP="00460568">
      <w:pPr>
        <w:pStyle w:val="ListParagraph"/>
        <w:numPr>
          <w:ilvl w:val="0"/>
          <w:numId w:val="3"/>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disagree</w:t>
      </w:r>
    </w:p>
    <w:p w14:paraId="6E4E193C"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The demands of the education program you are currently undertaking is putting you under pressure and limiting your happiness in life.</w:t>
      </w:r>
    </w:p>
    <w:p w14:paraId="452AFE9E" w14:textId="77777777" w:rsidR="00B013DB" w:rsidRPr="00460568" w:rsidRDefault="00003B32" w:rsidP="00460568">
      <w:pPr>
        <w:pStyle w:val="ListParagraph"/>
        <w:numPr>
          <w:ilvl w:val="0"/>
          <w:numId w:val="4"/>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agree</w:t>
      </w:r>
    </w:p>
    <w:p w14:paraId="1D76DBED" w14:textId="77777777" w:rsidR="00B013DB" w:rsidRPr="00460568" w:rsidRDefault="00003B32" w:rsidP="00460568">
      <w:pPr>
        <w:pStyle w:val="ListParagraph"/>
        <w:numPr>
          <w:ilvl w:val="0"/>
          <w:numId w:val="4"/>
        </w:numPr>
        <w:spacing w:line="480" w:lineRule="auto"/>
        <w:rPr>
          <w:rFonts w:ascii="Times New Roman" w:hAnsi="Times New Roman" w:cs="Times New Roman"/>
          <w:sz w:val="24"/>
          <w:szCs w:val="24"/>
        </w:rPr>
      </w:pPr>
      <w:r w:rsidRPr="00460568">
        <w:rPr>
          <w:rFonts w:ascii="Times New Roman" w:hAnsi="Times New Roman" w:cs="Times New Roman"/>
          <w:sz w:val="24"/>
          <w:szCs w:val="24"/>
        </w:rPr>
        <w:t>Agree</w:t>
      </w:r>
    </w:p>
    <w:p w14:paraId="73DFD57B" w14:textId="77777777" w:rsidR="00B013DB" w:rsidRPr="00460568" w:rsidRDefault="00003B32" w:rsidP="00460568">
      <w:pPr>
        <w:pStyle w:val="ListParagraph"/>
        <w:numPr>
          <w:ilvl w:val="0"/>
          <w:numId w:val="4"/>
        </w:numPr>
        <w:spacing w:line="480" w:lineRule="auto"/>
        <w:rPr>
          <w:rFonts w:ascii="Times New Roman" w:hAnsi="Times New Roman" w:cs="Times New Roman"/>
          <w:sz w:val="24"/>
          <w:szCs w:val="24"/>
        </w:rPr>
      </w:pPr>
      <w:r w:rsidRPr="00460568">
        <w:rPr>
          <w:rFonts w:ascii="Times New Roman" w:hAnsi="Times New Roman" w:cs="Times New Roman"/>
          <w:sz w:val="24"/>
          <w:szCs w:val="24"/>
        </w:rPr>
        <w:t>Neutral</w:t>
      </w:r>
    </w:p>
    <w:p w14:paraId="6D0DCD56" w14:textId="77777777" w:rsidR="00B013DB" w:rsidRPr="00460568" w:rsidRDefault="00003B32" w:rsidP="00460568">
      <w:pPr>
        <w:pStyle w:val="ListParagraph"/>
        <w:numPr>
          <w:ilvl w:val="0"/>
          <w:numId w:val="4"/>
        </w:numPr>
        <w:spacing w:line="480" w:lineRule="auto"/>
        <w:rPr>
          <w:rFonts w:ascii="Times New Roman" w:hAnsi="Times New Roman" w:cs="Times New Roman"/>
          <w:sz w:val="24"/>
          <w:szCs w:val="24"/>
        </w:rPr>
      </w:pPr>
      <w:r w:rsidRPr="00460568">
        <w:rPr>
          <w:rFonts w:ascii="Times New Roman" w:hAnsi="Times New Roman" w:cs="Times New Roman"/>
          <w:sz w:val="24"/>
          <w:szCs w:val="24"/>
        </w:rPr>
        <w:t>Disagree</w:t>
      </w:r>
    </w:p>
    <w:p w14:paraId="458B4D9C" w14:textId="77777777" w:rsidR="00B013DB" w:rsidRPr="00460568" w:rsidRDefault="00003B32" w:rsidP="00460568">
      <w:pPr>
        <w:pStyle w:val="ListParagraph"/>
        <w:numPr>
          <w:ilvl w:val="0"/>
          <w:numId w:val="4"/>
        </w:numPr>
        <w:spacing w:line="480" w:lineRule="auto"/>
        <w:rPr>
          <w:rFonts w:ascii="Times New Roman" w:hAnsi="Times New Roman" w:cs="Times New Roman"/>
          <w:sz w:val="24"/>
          <w:szCs w:val="24"/>
        </w:rPr>
      </w:pPr>
      <w:r w:rsidRPr="00460568">
        <w:rPr>
          <w:rFonts w:ascii="Times New Roman" w:hAnsi="Times New Roman" w:cs="Times New Roman"/>
          <w:sz w:val="24"/>
          <w:szCs w:val="24"/>
        </w:rPr>
        <w:lastRenderedPageBreak/>
        <w:t>Strongly Disagree</w:t>
      </w:r>
    </w:p>
    <w:p w14:paraId="0C2D2CC5"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You feel that everything that you have done has been a total failure.</w:t>
      </w:r>
    </w:p>
    <w:p w14:paraId="3C1B45E7" w14:textId="77777777" w:rsidR="00B013DB" w:rsidRPr="00460568" w:rsidRDefault="00003B32" w:rsidP="00460568">
      <w:pPr>
        <w:pStyle w:val="ListParagraph"/>
        <w:numPr>
          <w:ilvl w:val="0"/>
          <w:numId w:val="5"/>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agree</w:t>
      </w:r>
    </w:p>
    <w:p w14:paraId="7D557B91" w14:textId="77777777" w:rsidR="00B013DB" w:rsidRPr="00460568" w:rsidRDefault="00003B32" w:rsidP="00460568">
      <w:pPr>
        <w:pStyle w:val="ListParagraph"/>
        <w:numPr>
          <w:ilvl w:val="0"/>
          <w:numId w:val="5"/>
        </w:numPr>
        <w:spacing w:line="480" w:lineRule="auto"/>
        <w:rPr>
          <w:rFonts w:ascii="Times New Roman" w:hAnsi="Times New Roman" w:cs="Times New Roman"/>
          <w:sz w:val="24"/>
          <w:szCs w:val="24"/>
        </w:rPr>
      </w:pPr>
      <w:r w:rsidRPr="00460568">
        <w:rPr>
          <w:rFonts w:ascii="Times New Roman" w:hAnsi="Times New Roman" w:cs="Times New Roman"/>
          <w:sz w:val="24"/>
          <w:szCs w:val="24"/>
        </w:rPr>
        <w:t>Agree</w:t>
      </w:r>
    </w:p>
    <w:p w14:paraId="537262E9" w14:textId="77777777" w:rsidR="00B013DB" w:rsidRPr="00460568" w:rsidRDefault="00003B32" w:rsidP="00460568">
      <w:pPr>
        <w:pStyle w:val="ListParagraph"/>
        <w:numPr>
          <w:ilvl w:val="0"/>
          <w:numId w:val="5"/>
        </w:numPr>
        <w:spacing w:line="480" w:lineRule="auto"/>
        <w:rPr>
          <w:rFonts w:ascii="Times New Roman" w:hAnsi="Times New Roman" w:cs="Times New Roman"/>
          <w:sz w:val="24"/>
          <w:szCs w:val="24"/>
        </w:rPr>
      </w:pPr>
      <w:r w:rsidRPr="00460568">
        <w:rPr>
          <w:rFonts w:ascii="Times New Roman" w:hAnsi="Times New Roman" w:cs="Times New Roman"/>
          <w:sz w:val="24"/>
          <w:szCs w:val="24"/>
        </w:rPr>
        <w:t>Neutral</w:t>
      </w:r>
    </w:p>
    <w:p w14:paraId="66495A96" w14:textId="77777777" w:rsidR="00B013DB" w:rsidRPr="00460568" w:rsidRDefault="00003B32" w:rsidP="00460568">
      <w:pPr>
        <w:pStyle w:val="ListParagraph"/>
        <w:numPr>
          <w:ilvl w:val="0"/>
          <w:numId w:val="5"/>
        </w:numPr>
        <w:spacing w:line="480" w:lineRule="auto"/>
        <w:rPr>
          <w:rFonts w:ascii="Times New Roman" w:hAnsi="Times New Roman" w:cs="Times New Roman"/>
          <w:sz w:val="24"/>
          <w:szCs w:val="24"/>
        </w:rPr>
      </w:pPr>
      <w:r w:rsidRPr="00460568">
        <w:rPr>
          <w:rFonts w:ascii="Times New Roman" w:hAnsi="Times New Roman" w:cs="Times New Roman"/>
          <w:sz w:val="24"/>
          <w:szCs w:val="24"/>
        </w:rPr>
        <w:t>Disagree</w:t>
      </w:r>
    </w:p>
    <w:p w14:paraId="27251372" w14:textId="77777777" w:rsidR="00B013DB" w:rsidRPr="00460568" w:rsidRDefault="00003B32" w:rsidP="00460568">
      <w:pPr>
        <w:pStyle w:val="ListParagraph"/>
        <w:numPr>
          <w:ilvl w:val="0"/>
          <w:numId w:val="5"/>
        </w:numPr>
        <w:spacing w:line="480" w:lineRule="auto"/>
        <w:rPr>
          <w:rFonts w:ascii="Times New Roman" w:hAnsi="Times New Roman" w:cs="Times New Roman"/>
          <w:sz w:val="24"/>
          <w:szCs w:val="24"/>
        </w:rPr>
      </w:pPr>
      <w:r w:rsidRPr="00460568">
        <w:rPr>
          <w:rFonts w:ascii="Times New Roman" w:hAnsi="Times New Roman" w:cs="Times New Roman"/>
          <w:sz w:val="24"/>
          <w:szCs w:val="24"/>
        </w:rPr>
        <w:t>Strongly Disagree</w:t>
      </w:r>
    </w:p>
    <w:p w14:paraId="5467C5EB" w14:textId="77777777" w:rsidR="00B013DB" w:rsidRPr="00460568" w:rsidRDefault="00003B32" w:rsidP="00460568">
      <w:pPr>
        <w:spacing w:line="480" w:lineRule="auto"/>
        <w:rPr>
          <w:rFonts w:ascii="Times New Roman" w:hAnsi="Times New Roman" w:cs="Times New Roman"/>
          <w:sz w:val="24"/>
          <w:szCs w:val="24"/>
        </w:rPr>
      </w:pPr>
      <w:r w:rsidRPr="00460568">
        <w:rPr>
          <w:rFonts w:ascii="Times New Roman" w:hAnsi="Times New Roman" w:cs="Times New Roman"/>
          <w:sz w:val="24"/>
          <w:szCs w:val="24"/>
        </w:rPr>
        <w:t>Please answer the following question by filling in the spaces provided below each question to the best of your knowledge and how you deem it fit.</w:t>
      </w:r>
    </w:p>
    <w:p w14:paraId="2C20A97B"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Which factors in your life do you think are making you sad and denying you peace of mind? ………………………………………………………………………………………………………………………………………………………………………………………………………………………………………………………………………………………………………………………………………………………………………………………………………………………………………………………………………………………………………………………………………………………………………………………………………………………………………………………………………………………………………………………………………………………………………………………………………………………………………………………………………………………………………………………………………….</w:t>
      </w:r>
    </w:p>
    <w:p w14:paraId="7C1296BE" w14:textId="77777777" w:rsidR="00B013DB" w:rsidRPr="00460568" w:rsidRDefault="00B013DB" w:rsidP="00460568">
      <w:pPr>
        <w:pStyle w:val="ListParagraph"/>
        <w:spacing w:line="480" w:lineRule="auto"/>
        <w:rPr>
          <w:rFonts w:ascii="Times New Roman" w:hAnsi="Times New Roman" w:cs="Times New Roman"/>
          <w:sz w:val="24"/>
          <w:szCs w:val="24"/>
        </w:rPr>
      </w:pPr>
    </w:p>
    <w:p w14:paraId="702DE6AA"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lastRenderedPageBreak/>
        <w:t>Do you think this questionnaire has asked enough questions regarding depression? Please elaborate.</w:t>
      </w:r>
    </w:p>
    <w:p w14:paraId="2BF6FA79" w14:textId="77777777" w:rsidR="00B013DB" w:rsidRPr="00460568" w:rsidRDefault="00003B32" w:rsidP="00460568">
      <w:pPr>
        <w:pStyle w:val="ListParagraph"/>
        <w:spacing w:line="480" w:lineRule="auto"/>
        <w:rPr>
          <w:rFonts w:ascii="Times New Roman" w:hAnsi="Times New Roman" w:cs="Times New Roman"/>
          <w:sz w:val="24"/>
          <w:szCs w:val="24"/>
        </w:rPr>
      </w:pPr>
      <w:r w:rsidRPr="00460568">
        <w:rPr>
          <w:rFonts w:ascii="Times New Roman" w:hAnsi="Times New Roman" w:cs="Times New Roman"/>
          <w:sz w:val="24"/>
          <w:szCs w:val="24"/>
        </w:rPr>
        <w:t>………………………………………………………………………………………………………………………………………………………………………………………………………………………………………………………………………………………………………………………………………………………………………………………………………………………………………………………………………………………………………………………………………………………………</w:t>
      </w:r>
    </w:p>
    <w:p w14:paraId="3CF3D165" w14:textId="77777777" w:rsidR="00B013DB" w:rsidRPr="00460568" w:rsidRDefault="00B013DB" w:rsidP="00460568">
      <w:pPr>
        <w:spacing w:line="480" w:lineRule="auto"/>
        <w:rPr>
          <w:rFonts w:ascii="Times New Roman" w:hAnsi="Times New Roman" w:cs="Times New Roman"/>
          <w:sz w:val="24"/>
          <w:szCs w:val="24"/>
        </w:rPr>
      </w:pPr>
    </w:p>
    <w:p w14:paraId="70B4D692" w14:textId="77777777" w:rsidR="00B013DB" w:rsidRPr="00460568" w:rsidRDefault="00003B32" w:rsidP="00460568">
      <w:pPr>
        <w:pStyle w:val="ListParagraph"/>
        <w:numPr>
          <w:ilvl w:val="0"/>
          <w:numId w:val="1"/>
        </w:numPr>
        <w:spacing w:line="480" w:lineRule="auto"/>
        <w:rPr>
          <w:rFonts w:ascii="Times New Roman" w:hAnsi="Times New Roman" w:cs="Times New Roman"/>
          <w:sz w:val="24"/>
          <w:szCs w:val="24"/>
        </w:rPr>
      </w:pPr>
      <w:r w:rsidRPr="00460568">
        <w:rPr>
          <w:rFonts w:ascii="Times New Roman" w:hAnsi="Times New Roman" w:cs="Times New Roman"/>
          <w:sz w:val="24"/>
          <w:szCs w:val="24"/>
        </w:rPr>
        <w:t>Would you please share any thoughts regarding the origins of depression among adolescents and the elderly in society?</w:t>
      </w:r>
    </w:p>
    <w:p w14:paraId="4D2AAA64" w14:textId="6ABA9183" w:rsidR="00B013DB" w:rsidRPr="00460568" w:rsidRDefault="00003B32" w:rsidP="00510C3E">
      <w:pPr>
        <w:pStyle w:val="ListParagraph"/>
        <w:spacing w:line="480" w:lineRule="auto"/>
        <w:rPr>
          <w:rFonts w:ascii="Times New Roman" w:hAnsi="Times New Roman" w:cs="Times New Roman"/>
          <w:b/>
          <w:sz w:val="24"/>
          <w:szCs w:val="24"/>
        </w:rPr>
      </w:pPr>
      <w:r w:rsidRPr="00460568">
        <w:rPr>
          <w:rFonts w:ascii="Times New Roman" w:hAnsi="Times New Roman" w:cs="Times New Roman"/>
          <w:sz w:val="24"/>
          <w:szCs w:val="24"/>
        </w:rPr>
        <w:t>…………………………………………………………………………………………………………………………………………………………………………………………………………………………………………………………………………………………………………………………………………………………………………………………………………………………………………………………………………………………………………………………………………………………………………………………………………………………………………………………</w:t>
      </w:r>
    </w:p>
    <w:p w14:paraId="78D7A7D3" w14:textId="77777777" w:rsidR="00B013DB" w:rsidRPr="00460568" w:rsidRDefault="00B013DB" w:rsidP="00460568">
      <w:pPr>
        <w:spacing w:line="480" w:lineRule="auto"/>
        <w:ind w:firstLine="720"/>
        <w:jc w:val="center"/>
        <w:rPr>
          <w:rFonts w:ascii="Times New Roman" w:hAnsi="Times New Roman" w:cs="Times New Roman"/>
          <w:sz w:val="24"/>
          <w:szCs w:val="24"/>
        </w:rPr>
      </w:pPr>
    </w:p>
    <w:sectPr w:rsidR="00B013DB" w:rsidRPr="00460568" w:rsidSect="00460568">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1DFD8E" w14:textId="77777777" w:rsidR="009B7175" w:rsidRDefault="009B7175">
      <w:pPr>
        <w:spacing w:after="0" w:line="240" w:lineRule="auto"/>
      </w:pPr>
      <w:r>
        <w:separator/>
      </w:r>
    </w:p>
  </w:endnote>
  <w:endnote w:type="continuationSeparator" w:id="0">
    <w:p w14:paraId="334C2A86" w14:textId="77777777" w:rsidR="009B7175" w:rsidRDefault="009B7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F9681" w14:textId="77777777" w:rsidR="009B7175" w:rsidRDefault="009B7175">
      <w:pPr>
        <w:spacing w:after="0" w:line="240" w:lineRule="auto"/>
      </w:pPr>
      <w:r>
        <w:separator/>
      </w:r>
    </w:p>
  </w:footnote>
  <w:footnote w:type="continuationSeparator" w:id="0">
    <w:p w14:paraId="5A19C582" w14:textId="77777777" w:rsidR="009B7175" w:rsidRDefault="009B7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2004962233"/>
      <w:docPartObj>
        <w:docPartGallery w:val="Page Numbers (Top of Page)"/>
        <w:docPartUnique/>
      </w:docPartObj>
    </w:sdtPr>
    <w:sdtEndPr>
      <w:rPr>
        <w:noProof/>
      </w:rPr>
    </w:sdtEndPr>
    <w:sdtContent>
      <w:p w14:paraId="33B761A0" w14:textId="54CCBA1E" w:rsidR="00AB1FE8" w:rsidRPr="00460568" w:rsidRDefault="00460568" w:rsidP="00460568">
        <w:pPr>
          <w:pStyle w:val="Header"/>
          <w:jc w:val="right"/>
          <w:rPr>
            <w:rFonts w:ascii="Times New Roman" w:hAnsi="Times New Roman" w:cs="Times New Roman"/>
            <w:sz w:val="18"/>
            <w:szCs w:val="18"/>
          </w:rPr>
        </w:pPr>
        <w:r w:rsidRPr="00460568">
          <w:rPr>
            <w:rFonts w:ascii="Times New Roman" w:hAnsi="Times New Roman" w:cs="Times New Roman"/>
            <w:bCs/>
            <w:sz w:val="18"/>
            <w:szCs w:val="18"/>
          </w:rPr>
          <w:t>PROPOSAL ON AN INSTRUMENT FOR MEASURING DEPRESSION AMONG ADOLESCENTS AND THE ELDERLY</w:t>
        </w:r>
        <w:r>
          <w:rPr>
            <w:rFonts w:ascii="Times New Roman" w:hAnsi="Times New Roman" w:cs="Times New Roman"/>
            <w:sz w:val="18"/>
            <w:szCs w:val="18"/>
          </w:rPr>
          <w:tab/>
        </w:r>
        <w:r w:rsidRPr="00460568">
          <w:rPr>
            <w:rFonts w:ascii="Times New Roman" w:hAnsi="Times New Roman" w:cs="Times New Roman"/>
            <w:sz w:val="18"/>
            <w:szCs w:val="18"/>
          </w:rPr>
          <w:fldChar w:fldCharType="begin"/>
        </w:r>
        <w:r w:rsidRPr="00460568">
          <w:rPr>
            <w:rFonts w:ascii="Times New Roman" w:hAnsi="Times New Roman" w:cs="Times New Roman"/>
            <w:sz w:val="18"/>
            <w:szCs w:val="18"/>
          </w:rPr>
          <w:instrText xml:space="preserve"> PAGE   \* MERGEFORMAT </w:instrText>
        </w:r>
        <w:r w:rsidRPr="00460568">
          <w:rPr>
            <w:rFonts w:ascii="Times New Roman" w:hAnsi="Times New Roman" w:cs="Times New Roman"/>
            <w:sz w:val="18"/>
            <w:szCs w:val="18"/>
          </w:rPr>
          <w:fldChar w:fldCharType="separate"/>
        </w:r>
        <w:r w:rsidRPr="00460568">
          <w:rPr>
            <w:rFonts w:ascii="Times New Roman" w:hAnsi="Times New Roman" w:cs="Times New Roman"/>
            <w:noProof/>
            <w:sz w:val="18"/>
            <w:szCs w:val="18"/>
          </w:rPr>
          <w:t>2</w:t>
        </w:r>
        <w:r w:rsidRPr="00460568">
          <w:rPr>
            <w:rFonts w:ascii="Times New Roman" w:hAnsi="Times New Roman"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37014072"/>
      <w:docPartObj>
        <w:docPartGallery w:val="Page Numbers (Top of Page)"/>
        <w:docPartUnique/>
      </w:docPartObj>
    </w:sdtPr>
    <w:sdtEndPr>
      <w:rPr>
        <w:noProof/>
      </w:rPr>
    </w:sdtEndPr>
    <w:sdtContent>
      <w:p w14:paraId="51A3459B" w14:textId="2051B114" w:rsidR="00460568" w:rsidRPr="00460568" w:rsidRDefault="00460568" w:rsidP="00460568">
        <w:pPr>
          <w:pStyle w:val="Header"/>
          <w:jc w:val="right"/>
          <w:rPr>
            <w:rFonts w:ascii="Times New Roman" w:hAnsi="Times New Roman" w:cs="Times New Roman"/>
            <w:sz w:val="16"/>
            <w:szCs w:val="16"/>
          </w:rPr>
        </w:pPr>
        <w:r w:rsidRPr="00460568">
          <w:rPr>
            <w:rFonts w:ascii="Times New Roman" w:hAnsi="Times New Roman" w:cs="Times New Roman"/>
            <w:sz w:val="16"/>
            <w:szCs w:val="16"/>
          </w:rPr>
          <w:t xml:space="preserve">Running head: </w:t>
        </w:r>
        <w:r w:rsidRPr="00460568">
          <w:rPr>
            <w:rFonts w:ascii="Times New Roman" w:hAnsi="Times New Roman" w:cs="Times New Roman"/>
            <w:bCs/>
            <w:sz w:val="16"/>
            <w:szCs w:val="16"/>
          </w:rPr>
          <w:t>PROPOSAL ON AN INSTRUMENT FOR MEASURING DEPRESSION AMONG ADOLESCENTS AND THE ELDERLY</w:t>
        </w:r>
        <w:r>
          <w:rPr>
            <w:rFonts w:ascii="Times New Roman" w:hAnsi="Times New Roman" w:cs="Times New Roman"/>
            <w:sz w:val="16"/>
            <w:szCs w:val="16"/>
          </w:rPr>
          <w:tab/>
        </w:r>
        <w:r w:rsidRPr="00460568">
          <w:rPr>
            <w:rFonts w:ascii="Times New Roman" w:hAnsi="Times New Roman" w:cs="Times New Roman"/>
            <w:sz w:val="16"/>
            <w:szCs w:val="16"/>
          </w:rPr>
          <w:fldChar w:fldCharType="begin"/>
        </w:r>
        <w:r w:rsidRPr="00460568">
          <w:rPr>
            <w:rFonts w:ascii="Times New Roman" w:hAnsi="Times New Roman" w:cs="Times New Roman"/>
            <w:sz w:val="16"/>
            <w:szCs w:val="16"/>
          </w:rPr>
          <w:instrText xml:space="preserve"> PAGE   \* MERGEFORMAT </w:instrText>
        </w:r>
        <w:r w:rsidRPr="00460568">
          <w:rPr>
            <w:rFonts w:ascii="Times New Roman" w:hAnsi="Times New Roman" w:cs="Times New Roman"/>
            <w:sz w:val="16"/>
            <w:szCs w:val="16"/>
          </w:rPr>
          <w:fldChar w:fldCharType="separate"/>
        </w:r>
        <w:r w:rsidRPr="00460568">
          <w:rPr>
            <w:rFonts w:ascii="Times New Roman" w:hAnsi="Times New Roman" w:cs="Times New Roman"/>
            <w:noProof/>
            <w:sz w:val="16"/>
            <w:szCs w:val="16"/>
          </w:rPr>
          <w:t>2</w:t>
        </w:r>
        <w:r w:rsidRPr="00460568">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72D20"/>
    <w:multiLevelType w:val="hybridMultilevel"/>
    <w:tmpl w:val="ACCEFB4C"/>
    <w:lvl w:ilvl="0" w:tplc="7B165826">
      <w:start w:val="1"/>
      <w:numFmt w:val="decimal"/>
      <w:lvlText w:val="%1."/>
      <w:lvlJc w:val="left"/>
      <w:pPr>
        <w:ind w:left="720" w:hanging="360"/>
      </w:pPr>
      <w:rPr>
        <w:rFonts w:hint="default"/>
      </w:rPr>
    </w:lvl>
    <w:lvl w:ilvl="1" w:tplc="0F243858" w:tentative="1">
      <w:start w:val="1"/>
      <w:numFmt w:val="lowerLetter"/>
      <w:lvlText w:val="%2."/>
      <w:lvlJc w:val="left"/>
      <w:pPr>
        <w:ind w:left="1440" w:hanging="360"/>
      </w:pPr>
    </w:lvl>
    <w:lvl w:ilvl="2" w:tplc="17F43FFA" w:tentative="1">
      <w:start w:val="1"/>
      <w:numFmt w:val="lowerRoman"/>
      <w:lvlText w:val="%3."/>
      <w:lvlJc w:val="right"/>
      <w:pPr>
        <w:ind w:left="2160" w:hanging="180"/>
      </w:pPr>
    </w:lvl>
    <w:lvl w:ilvl="3" w:tplc="DB387B4E" w:tentative="1">
      <w:start w:val="1"/>
      <w:numFmt w:val="decimal"/>
      <w:lvlText w:val="%4."/>
      <w:lvlJc w:val="left"/>
      <w:pPr>
        <w:ind w:left="2880" w:hanging="360"/>
      </w:pPr>
    </w:lvl>
    <w:lvl w:ilvl="4" w:tplc="E26A9E34" w:tentative="1">
      <w:start w:val="1"/>
      <w:numFmt w:val="lowerLetter"/>
      <w:lvlText w:val="%5."/>
      <w:lvlJc w:val="left"/>
      <w:pPr>
        <w:ind w:left="3600" w:hanging="360"/>
      </w:pPr>
    </w:lvl>
    <w:lvl w:ilvl="5" w:tplc="B0AE9350" w:tentative="1">
      <w:start w:val="1"/>
      <w:numFmt w:val="lowerRoman"/>
      <w:lvlText w:val="%6."/>
      <w:lvlJc w:val="right"/>
      <w:pPr>
        <w:ind w:left="4320" w:hanging="180"/>
      </w:pPr>
    </w:lvl>
    <w:lvl w:ilvl="6" w:tplc="0D44542A" w:tentative="1">
      <w:start w:val="1"/>
      <w:numFmt w:val="decimal"/>
      <w:lvlText w:val="%7."/>
      <w:lvlJc w:val="left"/>
      <w:pPr>
        <w:ind w:left="5040" w:hanging="360"/>
      </w:pPr>
    </w:lvl>
    <w:lvl w:ilvl="7" w:tplc="3314FCB4" w:tentative="1">
      <w:start w:val="1"/>
      <w:numFmt w:val="lowerLetter"/>
      <w:lvlText w:val="%8."/>
      <w:lvlJc w:val="left"/>
      <w:pPr>
        <w:ind w:left="5760" w:hanging="360"/>
      </w:pPr>
    </w:lvl>
    <w:lvl w:ilvl="8" w:tplc="39608E00" w:tentative="1">
      <w:start w:val="1"/>
      <w:numFmt w:val="lowerRoman"/>
      <w:lvlText w:val="%9."/>
      <w:lvlJc w:val="right"/>
      <w:pPr>
        <w:ind w:left="6480" w:hanging="180"/>
      </w:pPr>
    </w:lvl>
  </w:abstractNum>
  <w:abstractNum w:abstractNumId="1" w15:restartNumberingAfterBreak="0">
    <w:nsid w:val="0C781C35"/>
    <w:multiLevelType w:val="hybridMultilevel"/>
    <w:tmpl w:val="8422803E"/>
    <w:lvl w:ilvl="0" w:tplc="8EE428C8">
      <w:start w:val="1"/>
      <w:numFmt w:val="lowerLetter"/>
      <w:lvlText w:val="%1."/>
      <w:lvlJc w:val="left"/>
      <w:pPr>
        <w:ind w:left="1080" w:hanging="360"/>
      </w:pPr>
      <w:rPr>
        <w:rFonts w:hint="default"/>
      </w:rPr>
    </w:lvl>
    <w:lvl w:ilvl="1" w:tplc="D51051AE" w:tentative="1">
      <w:start w:val="1"/>
      <w:numFmt w:val="lowerLetter"/>
      <w:lvlText w:val="%2."/>
      <w:lvlJc w:val="left"/>
      <w:pPr>
        <w:ind w:left="1800" w:hanging="360"/>
      </w:pPr>
    </w:lvl>
    <w:lvl w:ilvl="2" w:tplc="FED01592" w:tentative="1">
      <w:start w:val="1"/>
      <w:numFmt w:val="lowerRoman"/>
      <w:lvlText w:val="%3."/>
      <w:lvlJc w:val="right"/>
      <w:pPr>
        <w:ind w:left="2520" w:hanging="180"/>
      </w:pPr>
    </w:lvl>
    <w:lvl w:ilvl="3" w:tplc="0712AFE4" w:tentative="1">
      <w:start w:val="1"/>
      <w:numFmt w:val="decimal"/>
      <w:lvlText w:val="%4."/>
      <w:lvlJc w:val="left"/>
      <w:pPr>
        <w:ind w:left="3240" w:hanging="360"/>
      </w:pPr>
    </w:lvl>
    <w:lvl w:ilvl="4" w:tplc="55E0EE2C" w:tentative="1">
      <w:start w:val="1"/>
      <w:numFmt w:val="lowerLetter"/>
      <w:lvlText w:val="%5."/>
      <w:lvlJc w:val="left"/>
      <w:pPr>
        <w:ind w:left="3960" w:hanging="360"/>
      </w:pPr>
    </w:lvl>
    <w:lvl w:ilvl="5" w:tplc="C9B23E4C" w:tentative="1">
      <w:start w:val="1"/>
      <w:numFmt w:val="lowerRoman"/>
      <w:lvlText w:val="%6."/>
      <w:lvlJc w:val="right"/>
      <w:pPr>
        <w:ind w:left="4680" w:hanging="180"/>
      </w:pPr>
    </w:lvl>
    <w:lvl w:ilvl="6" w:tplc="682E117E" w:tentative="1">
      <w:start w:val="1"/>
      <w:numFmt w:val="decimal"/>
      <w:lvlText w:val="%7."/>
      <w:lvlJc w:val="left"/>
      <w:pPr>
        <w:ind w:left="5400" w:hanging="360"/>
      </w:pPr>
    </w:lvl>
    <w:lvl w:ilvl="7" w:tplc="734CC054" w:tentative="1">
      <w:start w:val="1"/>
      <w:numFmt w:val="lowerLetter"/>
      <w:lvlText w:val="%8."/>
      <w:lvlJc w:val="left"/>
      <w:pPr>
        <w:ind w:left="6120" w:hanging="360"/>
      </w:pPr>
    </w:lvl>
    <w:lvl w:ilvl="8" w:tplc="10C6D342" w:tentative="1">
      <w:start w:val="1"/>
      <w:numFmt w:val="lowerRoman"/>
      <w:lvlText w:val="%9."/>
      <w:lvlJc w:val="right"/>
      <w:pPr>
        <w:ind w:left="6840" w:hanging="180"/>
      </w:pPr>
    </w:lvl>
  </w:abstractNum>
  <w:abstractNum w:abstractNumId="2" w15:restartNumberingAfterBreak="0">
    <w:nsid w:val="22C75980"/>
    <w:multiLevelType w:val="hybridMultilevel"/>
    <w:tmpl w:val="01264954"/>
    <w:lvl w:ilvl="0" w:tplc="B11E4B1A">
      <w:start w:val="1"/>
      <w:numFmt w:val="lowerLetter"/>
      <w:lvlText w:val="%1."/>
      <w:lvlJc w:val="left"/>
      <w:pPr>
        <w:ind w:left="1080" w:hanging="360"/>
      </w:pPr>
      <w:rPr>
        <w:rFonts w:hint="default"/>
      </w:rPr>
    </w:lvl>
    <w:lvl w:ilvl="1" w:tplc="98FEF6CE" w:tentative="1">
      <w:start w:val="1"/>
      <w:numFmt w:val="lowerLetter"/>
      <w:lvlText w:val="%2."/>
      <w:lvlJc w:val="left"/>
      <w:pPr>
        <w:ind w:left="1800" w:hanging="360"/>
      </w:pPr>
    </w:lvl>
    <w:lvl w:ilvl="2" w:tplc="CB02C176" w:tentative="1">
      <w:start w:val="1"/>
      <w:numFmt w:val="lowerRoman"/>
      <w:lvlText w:val="%3."/>
      <w:lvlJc w:val="right"/>
      <w:pPr>
        <w:ind w:left="2520" w:hanging="180"/>
      </w:pPr>
    </w:lvl>
    <w:lvl w:ilvl="3" w:tplc="72DA70BC" w:tentative="1">
      <w:start w:val="1"/>
      <w:numFmt w:val="decimal"/>
      <w:lvlText w:val="%4."/>
      <w:lvlJc w:val="left"/>
      <w:pPr>
        <w:ind w:left="3240" w:hanging="360"/>
      </w:pPr>
    </w:lvl>
    <w:lvl w:ilvl="4" w:tplc="37F05264" w:tentative="1">
      <w:start w:val="1"/>
      <w:numFmt w:val="lowerLetter"/>
      <w:lvlText w:val="%5."/>
      <w:lvlJc w:val="left"/>
      <w:pPr>
        <w:ind w:left="3960" w:hanging="360"/>
      </w:pPr>
    </w:lvl>
    <w:lvl w:ilvl="5" w:tplc="2D020C42" w:tentative="1">
      <w:start w:val="1"/>
      <w:numFmt w:val="lowerRoman"/>
      <w:lvlText w:val="%6."/>
      <w:lvlJc w:val="right"/>
      <w:pPr>
        <w:ind w:left="4680" w:hanging="180"/>
      </w:pPr>
    </w:lvl>
    <w:lvl w:ilvl="6" w:tplc="957E6F6E" w:tentative="1">
      <w:start w:val="1"/>
      <w:numFmt w:val="decimal"/>
      <w:lvlText w:val="%7."/>
      <w:lvlJc w:val="left"/>
      <w:pPr>
        <w:ind w:left="5400" w:hanging="360"/>
      </w:pPr>
    </w:lvl>
    <w:lvl w:ilvl="7" w:tplc="5456F9B8" w:tentative="1">
      <w:start w:val="1"/>
      <w:numFmt w:val="lowerLetter"/>
      <w:lvlText w:val="%8."/>
      <w:lvlJc w:val="left"/>
      <w:pPr>
        <w:ind w:left="6120" w:hanging="360"/>
      </w:pPr>
    </w:lvl>
    <w:lvl w:ilvl="8" w:tplc="AFE22456" w:tentative="1">
      <w:start w:val="1"/>
      <w:numFmt w:val="lowerRoman"/>
      <w:lvlText w:val="%9."/>
      <w:lvlJc w:val="right"/>
      <w:pPr>
        <w:ind w:left="6840" w:hanging="180"/>
      </w:pPr>
    </w:lvl>
  </w:abstractNum>
  <w:abstractNum w:abstractNumId="3" w15:restartNumberingAfterBreak="0">
    <w:nsid w:val="509D61C1"/>
    <w:multiLevelType w:val="hybridMultilevel"/>
    <w:tmpl w:val="FD14A57C"/>
    <w:lvl w:ilvl="0" w:tplc="9BCC67AA">
      <w:start w:val="1"/>
      <w:numFmt w:val="lowerLetter"/>
      <w:lvlText w:val="%1."/>
      <w:lvlJc w:val="left"/>
      <w:pPr>
        <w:ind w:left="1080" w:hanging="360"/>
      </w:pPr>
      <w:rPr>
        <w:rFonts w:hint="default"/>
      </w:rPr>
    </w:lvl>
    <w:lvl w:ilvl="1" w:tplc="5BA080E6" w:tentative="1">
      <w:start w:val="1"/>
      <w:numFmt w:val="lowerLetter"/>
      <w:lvlText w:val="%2."/>
      <w:lvlJc w:val="left"/>
      <w:pPr>
        <w:ind w:left="1800" w:hanging="360"/>
      </w:pPr>
    </w:lvl>
    <w:lvl w:ilvl="2" w:tplc="8E422116" w:tentative="1">
      <w:start w:val="1"/>
      <w:numFmt w:val="lowerRoman"/>
      <w:lvlText w:val="%3."/>
      <w:lvlJc w:val="right"/>
      <w:pPr>
        <w:ind w:left="2520" w:hanging="180"/>
      </w:pPr>
    </w:lvl>
    <w:lvl w:ilvl="3" w:tplc="A67E9BE6" w:tentative="1">
      <w:start w:val="1"/>
      <w:numFmt w:val="decimal"/>
      <w:lvlText w:val="%4."/>
      <w:lvlJc w:val="left"/>
      <w:pPr>
        <w:ind w:left="3240" w:hanging="360"/>
      </w:pPr>
    </w:lvl>
    <w:lvl w:ilvl="4" w:tplc="628AE2FA" w:tentative="1">
      <w:start w:val="1"/>
      <w:numFmt w:val="lowerLetter"/>
      <w:lvlText w:val="%5."/>
      <w:lvlJc w:val="left"/>
      <w:pPr>
        <w:ind w:left="3960" w:hanging="360"/>
      </w:pPr>
    </w:lvl>
    <w:lvl w:ilvl="5" w:tplc="3B463876" w:tentative="1">
      <w:start w:val="1"/>
      <w:numFmt w:val="lowerRoman"/>
      <w:lvlText w:val="%6."/>
      <w:lvlJc w:val="right"/>
      <w:pPr>
        <w:ind w:left="4680" w:hanging="180"/>
      </w:pPr>
    </w:lvl>
    <w:lvl w:ilvl="6" w:tplc="631496BE" w:tentative="1">
      <w:start w:val="1"/>
      <w:numFmt w:val="decimal"/>
      <w:lvlText w:val="%7."/>
      <w:lvlJc w:val="left"/>
      <w:pPr>
        <w:ind w:left="5400" w:hanging="360"/>
      </w:pPr>
    </w:lvl>
    <w:lvl w:ilvl="7" w:tplc="75362242" w:tentative="1">
      <w:start w:val="1"/>
      <w:numFmt w:val="lowerLetter"/>
      <w:lvlText w:val="%8."/>
      <w:lvlJc w:val="left"/>
      <w:pPr>
        <w:ind w:left="6120" w:hanging="360"/>
      </w:pPr>
    </w:lvl>
    <w:lvl w:ilvl="8" w:tplc="B5447A8A" w:tentative="1">
      <w:start w:val="1"/>
      <w:numFmt w:val="lowerRoman"/>
      <w:lvlText w:val="%9."/>
      <w:lvlJc w:val="right"/>
      <w:pPr>
        <w:ind w:left="6840" w:hanging="180"/>
      </w:pPr>
    </w:lvl>
  </w:abstractNum>
  <w:abstractNum w:abstractNumId="4" w15:restartNumberingAfterBreak="0">
    <w:nsid w:val="5BFC1B98"/>
    <w:multiLevelType w:val="hybridMultilevel"/>
    <w:tmpl w:val="46942958"/>
    <w:lvl w:ilvl="0" w:tplc="38D0F8E0">
      <w:start w:val="1"/>
      <w:numFmt w:val="lowerLetter"/>
      <w:lvlText w:val="%1."/>
      <w:lvlJc w:val="left"/>
      <w:pPr>
        <w:ind w:left="1080" w:hanging="360"/>
      </w:pPr>
      <w:rPr>
        <w:rFonts w:hint="default"/>
      </w:rPr>
    </w:lvl>
    <w:lvl w:ilvl="1" w:tplc="599E9034" w:tentative="1">
      <w:start w:val="1"/>
      <w:numFmt w:val="lowerLetter"/>
      <w:lvlText w:val="%2."/>
      <w:lvlJc w:val="left"/>
      <w:pPr>
        <w:ind w:left="1800" w:hanging="360"/>
      </w:pPr>
    </w:lvl>
    <w:lvl w:ilvl="2" w:tplc="B50890B8" w:tentative="1">
      <w:start w:val="1"/>
      <w:numFmt w:val="lowerRoman"/>
      <w:lvlText w:val="%3."/>
      <w:lvlJc w:val="right"/>
      <w:pPr>
        <w:ind w:left="2520" w:hanging="180"/>
      </w:pPr>
    </w:lvl>
    <w:lvl w:ilvl="3" w:tplc="906869C0" w:tentative="1">
      <w:start w:val="1"/>
      <w:numFmt w:val="decimal"/>
      <w:lvlText w:val="%4."/>
      <w:lvlJc w:val="left"/>
      <w:pPr>
        <w:ind w:left="3240" w:hanging="360"/>
      </w:pPr>
    </w:lvl>
    <w:lvl w:ilvl="4" w:tplc="70C4AA8C" w:tentative="1">
      <w:start w:val="1"/>
      <w:numFmt w:val="lowerLetter"/>
      <w:lvlText w:val="%5."/>
      <w:lvlJc w:val="left"/>
      <w:pPr>
        <w:ind w:left="3960" w:hanging="360"/>
      </w:pPr>
    </w:lvl>
    <w:lvl w:ilvl="5" w:tplc="532E6A16" w:tentative="1">
      <w:start w:val="1"/>
      <w:numFmt w:val="lowerRoman"/>
      <w:lvlText w:val="%6."/>
      <w:lvlJc w:val="right"/>
      <w:pPr>
        <w:ind w:left="4680" w:hanging="180"/>
      </w:pPr>
    </w:lvl>
    <w:lvl w:ilvl="6" w:tplc="61F4501E" w:tentative="1">
      <w:start w:val="1"/>
      <w:numFmt w:val="decimal"/>
      <w:lvlText w:val="%7."/>
      <w:lvlJc w:val="left"/>
      <w:pPr>
        <w:ind w:left="5400" w:hanging="360"/>
      </w:pPr>
    </w:lvl>
    <w:lvl w:ilvl="7" w:tplc="E49A8370" w:tentative="1">
      <w:start w:val="1"/>
      <w:numFmt w:val="lowerLetter"/>
      <w:lvlText w:val="%8."/>
      <w:lvlJc w:val="left"/>
      <w:pPr>
        <w:ind w:left="6120" w:hanging="360"/>
      </w:pPr>
    </w:lvl>
    <w:lvl w:ilvl="8" w:tplc="E6CA6F08"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3sjAyNzUwNTM1NjZS0lEKTi0uzszPAykwrAUA5sDw1CwAAAA="/>
  </w:docVars>
  <w:rsids>
    <w:rsidRoot w:val="007163F1"/>
    <w:rsid w:val="00003B32"/>
    <w:rsid w:val="00021171"/>
    <w:rsid w:val="00027969"/>
    <w:rsid w:val="00094671"/>
    <w:rsid w:val="000B7BAE"/>
    <w:rsid w:val="000B7CCC"/>
    <w:rsid w:val="000E76EB"/>
    <w:rsid w:val="0015571F"/>
    <w:rsid w:val="00164A5E"/>
    <w:rsid w:val="001D10F8"/>
    <w:rsid w:val="001E4D7E"/>
    <w:rsid w:val="00230585"/>
    <w:rsid w:val="00233D2C"/>
    <w:rsid w:val="00245E4F"/>
    <w:rsid w:val="00256C5C"/>
    <w:rsid w:val="002A1FF9"/>
    <w:rsid w:val="002B2DA2"/>
    <w:rsid w:val="002C043A"/>
    <w:rsid w:val="002D4D5F"/>
    <w:rsid w:val="002F699C"/>
    <w:rsid w:val="0031113A"/>
    <w:rsid w:val="00336B4B"/>
    <w:rsid w:val="00356DC7"/>
    <w:rsid w:val="00373591"/>
    <w:rsid w:val="003E361C"/>
    <w:rsid w:val="003E47C4"/>
    <w:rsid w:val="00421212"/>
    <w:rsid w:val="00430A62"/>
    <w:rsid w:val="00460568"/>
    <w:rsid w:val="004C507D"/>
    <w:rsid w:val="004D5EB1"/>
    <w:rsid w:val="004F2047"/>
    <w:rsid w:val="004F47DD"/>
    <w:rsid w:val="00510C3E"/>
    <w:rsid w:val="0054063D"/>
    <w:rsid w:val="00554202"/>
    <w:rsid w:val="00564706"/>
    <w:rsid w:val="0058112D"/>
    <w:rsid w:val="005D1E2A"/>
    <w:rsid w:val="005D55D4"/>
    <w:rsid w:val="0063099F"/>
    <w:rsid w:val="00630E87"/>
    <w:rsid w:val="00635182"/>
    <w:rsid w:val="006C4222"/>
    <w:rsid w:val="006F1AB6"/>
    <w:rsid w:val="007163F1"/>
    <w:rsid w:val="007557C3"/>
    <w:rsid w:val="007E4BB9"/>
    <w:rsid w:val="007F2AFB"/>
    <w:rsid w:val="00853BBA"/>
    <w:rsid w:val="0086696A"/>
    <w:rsid w:val="00871EA7"/>
    <w:rsid w:val="008D7FCE"/>
    <w:rsid w:val="008E4D37"/>
    <w:rsid w:val="009116D4"/>
    <w:rsid w:val="00926814"/>
    <w:rsid w:val="00976657"/>
    <w:rsid w:val="009B499F"/>
    <w:rsid w:val="009B7175"/>
    <w:rsid w:val="009F0D77"/>
    <w:rsid w:val="00A1040E"/>
    <w:rsid w:val="00A127EB"/>
    <w:rsid w:val="00A211FD"/>
    <w:rsid w:val="00A321F0"/>
    <w:rsid w:val="00A642C2"/>
    <w:rsid w:val="00AB1FE8"/>
    <w:rsid w:val="00AB251A"/>
    <w:rsid w:val="00AF6817"/>
    <w:rsid w:val="00B013DB"/>
    <w:rsid w:val="00B12019"/>
    <w:rsid w:val="00B27B62"/>
    <w:rsid w:val="00B54729"/>
    <w:rsid w:val="00B60DAC"/>
    <w:rsid w:val="00B6384D"/>
    <w:rsid w:val="00B87CB3"/>
    <w:rsid w:val="00BC2E90"/>
    <w:rsid w:val="00BF7323"/>
    <w:rsid w:val="00C24976"/>
    <w:rsid w:val="00C914E4"/>
    <w:rsid w:val="00CA094B"/>
    <w:rsid w:val="00CA5CB8"/>
    <w:rsid w:val="00D3369E"/>
    <w:rsid w:val="00D7402B"/>
    <w:rsid w:val="00D8205C"/>
    <w:rsid w:val="00DF4FD6"/>
    <w:rsid w:val="00DF68A6"/>
    <w:rsid w:val="00E43208"/>
    <w:rsid w:val="00E505D7"/>
    <w:rsid w:val="00E67B4B"/>
    <w:rsid w:val="00E83B97"/>
    <w:rsid w:val="00EA475A"/>
    <w:rsid w:val="00EA6B7E"/>
    <w:rsid w:val="00EB34EE"/>
    <w:rsid w:val="00EE2D2F"/>
    <w:rsid w:val="00F01D62"/>
    <w:rsid w:val="00F344CF"/>
    <w:rsid w:val="00F52687"/>
    <w:rsid w:val="00F531C4"/>
    <w:rsid w:val="00F841E4"/>
    <w:rsid w:val="00F8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6F4C"/>
  <w15:docId w15:val="{F9E6DFBC-4D72-4649-A497-9760F816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3F1"/>
    <w:pPr>
      <w:spacing w:after="160"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3DB"/>
    <w:rPr>
      <w:color w:val="0000FF" w:themeColor="hyperlink"/>
      <w:u w:val="single"/>
    </w:rPr>
  </w:style>
  <w:style w:type="paragraph" w:styleId="ListParagraph">
    <w:name w:val="List Paragraph"/>
    <w:basedOn w:val="Normal"/>
    <w:uiPriority w:val="34"/>
    <w:qFormat/>
    <w:rsid w:val="00B013DB"/>
    <w:pPr>
      <w:spacing w:line="259" w:lineRule="auto"/>
      <w:ind w:left="720"/>
      <w:contextualSpacing/>
    </w:pPr>
  </w:style>
  <w:style w:type="paragraph" w:styleId="Header">
    <w:name w:val="header"/>
    <w:basedOn w:val="Normal"/>
    <w:link w:val="HeaderChar"/>
    <w:uiPriority w:val="99"/>
    <w:unhideWhenUsed/>
    <w:rsid w:val="00AB1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FE8"/>
  </w:style>
  <w:style w:type="paragraph" w:styleId="Footer">
    <w:name w:val="footer"/>
    <w:basedOn w:val="Normal"/>
    <w:link w:val="FooterChar"/>
    <w:uiPriority w:val="99"/>
    <w:unhideWhenUsed/>
    <w:rsid w:val="00AB1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FE8"/>
  </w:style>
  <w:style w:type="character" w:styleId="UnresolvedMention">
    <w:name w:val="Unresolved Mention"/>
    <w:basedOn w:val="DefaultParagraphFont"/>
    <w:uiPriority w:val="99"/>
    <w:semiHidden/>
    <w:unhideWhenUsed/>
    <w:rsid w:val="00256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jaes.rutgers.edu/pubs/publication.asp?pid=FS995" TargetMode="External"/><Relationship Id="rId13" Type="http://schemas.openxmlformats.org/officeDocument/2006/relationships/hyperlink" Target="https://ashford.instructure.com/courses/86511/external_tools/retrieve?display=borderless&amp;;url=https%3A%2F%2Fcontent.ashford.edu%2Flti%3Fbookcode%3DTHORNDIKE.8496.17.1" TargetMode="External"/><Relationship Id="rId3" Type="http://schemas.openxmlformats.org/officeDocument/2006/relationships/settings" Target="settings.xml"/><Relationship Id="rId7" Type="http://schemas.openxmlformats.org/officeDocument/2006/relationships/hyperlink" Target="https://www.apa.org/pi/about/publications/caregivers/practice-settings/assessment/tools/geriatric-depression" TargetMode="External"/><Relationship Id="rId12" Type="http://schemas.openxmlformats.org/officeDocument/2006/relationships/hyperlink" Target="https://ajp.psychiatryonline.org/doi/pdf/10.1176/appi.ajp.161.12.2163#:~:text=Content%20validity%20is%20poor%3B%20convergent,psychomet%2D%20rically%20and%20conceptually%20flawe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ncep.2017.10.01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verywellhealth.com/the%20cornell-scale-for-depression-in-dementia-98620" TargetMode="External"/><Relationship Id="rId4" Type="http://schemas.openxmlformats.org/officeDocument/2006/relationships/webSettings" Target="webSettings.xml"/><Relationship Id="rId9" Type="http://schemas.openxmlformats.org/officeDocument/2006/relationships/hyperlink" Target="http://njaes.rutgers.edu/pubs/publication.asp?pid=FS99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1483</TotalTime>
  <Pages>30</Pages>
  <Words>7639</Words>
  <Characters>43548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22</cp:revision>
  <dcterms:created xsi:type="dcterms:W3CDTF">2021-07-21T04:29:00Z</dcterms:created>
  <dcterms:modified xsi:type="dcterms:W3CDTF">2021-07-26T00:03:00Z</dcterms:modified>
</cp:coreProperties>
</file>